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3FD" w:rsidRPr="00B534B4" w:rsidRDefault="007263FD" w:rsidP="007263FD">
      <w:pPr>
        <w:jc w:val="right"/>
        <w:rPr>
          <w:rFonts w:ascii="GHEA Grapalat" w:hAnsi="GHEA Grapalat"/>
          <w:bCs/>
          <w:i/>
          <w:sz w:val="24"/>
          <w:szCs w:val="24"/>
        </w:rPr>
      </w:pPr>
      <w:bookmarkStart w:id="0" w:name="_GoBack"/>
      <w:r w:rsidRPr="00B534B4">
        <w:rPr>
          <w:rFonts w:ascii="GHEA Grapalat" w:hAnsi="GHEA Grapalat"/>
          <w:bCs/>
          <w:i/>
          <w:sz w:val="24"/>
          <w:szCs w:val="24"/>
        </w:rPr>
        <w:t xml:space="preserve">Հավելված </w:t>
      </w:r>
      <w:r w:rsidRPr="00B534B4">
        <w:rPr>
          <w:rFonts w:ascii="GHEA Grapalat" w:hAnsi="GHEA Grapalat"/>
          <w:bCs/>
          <w:i/>
          <w:sz w:val="24"/>
          <w:szCs w:val="24"/>
          <w:lang w:val="en-US"/>
        </w:rPr>
        <w:t>1</w:t>
      </w:r>
      <w:r w:rsidR="00911CF9" w:rsidRPr="00B534B4">
        <w:rPr>
          <w:rFonts w:ascii="GHEA Grapalat" w:hAnsi="GHEA Grapalat"/>
          <w:bCs/>
          <w:i/>
          <w:sz w:val="24"/>
          <w:szCs w:val="24"/>
        </w:rPr>
        <w:t>3</w:t>
      </w:r>
      <w:r w:rsidRPr="00B534B4">
        <w:rPr>
          <w:rFonts w:ascii="GHEA Grapalat" w:hAnsi="GHEA Grapalat"/>
          <w:bCs/>
          <w:i/>
          <w:sz w:val="24"/>
          <w:szCs w:val="24"/>
        </w:rPr>
        <w:t xml:space="preserve">  </w:t>
      </w:r>
    </w:p>
    <w:p w:rsidR="007263FD" w:rsidRPr="00B534B4" w:rsidRDefault="007263FD" w:rsidP="007263FD">
      <w:pPr>
        <w:ind w:left="252"/>
        <w:jc w:val="right"/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  <w:r w:rsidRPr="00B534B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>ՀՀ Վայոց ձորի մարզի Ջերմուկ                                                                                                                                                             համայնքի ղեկավարի 2022 թ. փետրվարի 10-ի                                                                                                                                                                                  թիվ</w:t>
      </w:r>
      <w:r w:rsidR="005D765A" w:rsidRPr="00B534B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  18</w:t>
      </w:r>
      <w:r w:rsidRPr="00B534B4">
        <w:rPr>
          <w:rStyle w:val="1"/>
          <w:rFonts w:ascii="GHEA Grapalat" w:hAnsi="GHEA Grapalat"/>
          <w:i/>
          <w:color w:val="000000"/>
          <w:sz w:val="24"/>
          <w:szCs w:val="24"/>
          <w:lang w:eastAsia="hy-AM"/>
        </w:rPr>
        <w:t xml:space="preserve">-Ա որոշման     </w:t>
      </w:r>
    </w:p>
    <w:p w:rsidR="007263FD" w:rsidRPr="00B534B4" w:rsidRDefault="007263FD" w:rsidP="007263FD">
      <w:pPr>
        <w:rPr>
          <w:rStyle w:val="1"/>
          <w:rFonts w:ascii="GHEA Grapalat" w:hAnsi="GHEA Grapalat"/>
          <w:color w:val="000000"/>
          <w:sz w:val="24"/>
          <w:szCs w:val="24"/>
          <w:lang w:eastAsia="hy-AM"/>
        </w:rPr>
      </w:pPr>
    </w:p>
    <w:p w:rsidR="007263FD" w:rsidRPr="00B534B4" w:rsidRDefault="007263FD" w:rsidP="007263FD">
      <w:pPr>
        <w:jc w:val="center"/>
        <w:rPr>
          <w:rFonts w:ascii="GHEA Grapalat" w:hAnsi="GHEA Grapalat"/>
          <w:sz w:val="24"/>
          <w:szCs w:val="24"/>
        </w:rPr>
      </w:pPr>
      <w:r w:rsidRPr="00B534B4">
        <w:rPr>
          <w:rFonts w:ascii="GHEA Grapalat" w:hAnsi="GHEA Grapalat"/>
          <w:i/>
          <w:sz w:val="24"/>
          <w:szCs w:val="24"/>
        </w:rPr>
        <w:t>ՀԱՄԱՅՆՔԱՅԻՆ ԾԱՌԱՅՈՒԹՅԱՆ                                                                             ՊԱՇՏՈՆԻ ԱՆՁՆԱԳԻՐ</w:t>
      </w:r>
    </w:p>
    <w:p w:rsidR="007263FD" w:rsidRPr="00B534B4" w:rsidRDefault="007263FD" w:rsidP="007263FD">
      <w:pPr>
        <w:pStyle w:val="BodyText"/>
        <w:spacing w:line="276" w:lineRule="auto"/>
        <w:jc w:val="center"/>
        <w:rPr>
          <w:rFonts w:ascii="GHEA Grapalat" w:hAnsi="GHEA Grapalat"/>
          <w:lang w:val="hy-AM"/>
        </w:rPr>
      </w:pPr>
      <w:r w:rsidRPr="00B534B4">
        <w:rPr>
          <w:rFonts w:ascii="GHEA Grapalat" w:hAnsi="GHEA Grapalat"/>
          <w:bCs/>
          <w:lang w:val="hy-AM"/>
        </w:rPr>
        <w:t xml:space="preserve">ՀԱՅԱՍՏԱՆԻ  ՀԱՆՐԱՊԵՏՈՒԹՅԱՆ ՎԱՅՈՑ ՁՈՐԻ ՄԱՐԶԻ ՋԵՐՄՈՒԿԻ ՀԱՄԱՅՆՔԱՊԵՏԱՐԱՆԻ ԱՇԽԱՏԱԿԱԶՄԻ ԱՌԱՋԱՏԱՐ ՄԱՍՆԱԳԵՏԻ </w:t>
      </w:r>
    </w:p>
    <w:p w:rsidR="007263FD" w:rsidRPr="00B534B4" w:rsidRDefault="007263FD" w:rsidP="007263FD">
      <w:pPr>
        <w:jc w:val="center"/>
        <w:rPr>
          <w:rFonts w:ascii="GHEA Grapalat" w:hAnsi="GHEA Grapalat"/>
          <w:sz w:val="24"/>
          <w:szCs w:val="24"/>
          <w:lang w:val="en-US"/>
        </w:rPr>
      </w:pPr>
      <w:r w:rsidRPr="00B534B4">
        <w:rPr>
          <w:rFonts w:ascii="GHEA Grapalat" w:hAnsi="GHEA Grapalat"/>
          <w:sz w:val="24"/>
          <w:szCs w:val="24"/>
          <w:lang w:val="en-US"/>
        </w:rPr>
        <w:t>3.1-6</w:t>
      </w:r>
    </w:p>
    <w:p w:rsidR="007263FD" w:rsidRPr="00B534B4" w:rsidRDefault="007263FD" w:rsidP="007263FD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B534B4">
        <w:rPr>
          <w:rFonts w:ascii="GHEA Grapalat" w:hAnsi="GHEA Grapalat"/>
          <w:b/>
          <w:sz w:val="24"/>
          <w:szCs w:val="24"/>
          <w:lang w:val="en-US"/>
        </w:rPr>
        <w:t>I.     ԸՆԴՀԱՆՈՒՐ ԴՐՈՒՅԹՆԵՐ</w:t>
      </w:r>
    </w:p>
    <w:p w:rsidR="007263FD" w:rsidRPr="00B534B4" w:rsidRDefault="007263FD" w:rsidP="007263FD">
      <w:pPr>
        <w:pStyle w:val="BodyText2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Հայաստանի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Հանրապետության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Վայոց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ձորի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մարզի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Ջերմուկի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համայնքապետարանի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աշխատակազմ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մասնագետի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(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այսուհետ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` 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մասնագետ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) </w:t>
      </w:r>
      <w:proofErr w:type="spellStart"/>
      <w:r w:rsidRPr="00B534B4">
        <w:rPr>
          <w:rFonts w:ascii="GHEA Grapalat" w:hAnsi="GHEA Grapalat" w:cs="Aharoni"/>
          <w:bCs/>
          <w:lang w:val="en-US"/>
        </w:rPr>
        <w:t>պաշտոնը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ընդգրկվում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bCs/>
          <w:lang w:val="en-US"/>
        </w:rPr>
        <w:t>համայնքային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ծառայության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կրտսեր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պաշտոնների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առաջին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ենթախմբում</w:t>
      </w:r>
      <w:proofErr w:type="spellEnd"/>
      <w:r w:rsidRPr="00B534B4">
        <w:rPr>
          <w:rFonts w:ascii="GHEA Grapalat" w:hAnsi="GHEA Grapalat" w:cs="Aharoni"/>
          <w:bCs/>
          <w:lang w:val="en-US"/>
        </w:rPr>
        <w:t>:</w:t>
      </w:r>
    </w:p>
    <w:p w:rsidR="007263FD" w:rsidRPr="00B534B4" w:rsidRDefault="007263FD" w:rsidP="007263FD">
      <w:pPr>
        <w:pStyle w:val="BodyText2"/>
        <w:numPr>
          <w:ilvl w:val="0"/>
          <w:numId w:val="1"/>
        </w:numPr>
        <w:spacing w:after="0" w:line="240" w:lineRule="auto"/>
        <w:jc w:val="both"/>
        <w:rPr>
          <w:rFonts w:ascii="GHEA Grapalat" w:hAnsi="GHEA Grapalat" w:cs="Aharoni"/>
          <w:lang w:val="en-US"/>
        </w:rPr>
      </w:pPr>
      <w:proofErr w:type="spellStart"/>
      <w:r w:rsidRPr="00B534B4">
        <w:rPr>
          <w:rFonts w:ascii="GHEA Grapalat" w:hAnsi="GHEA Grapalat" w:cs="Aharoni"/>
          <w:bCs/>
          <w:lang w:val="en-US"/>
        </w:rPr>
        <w:t>Առաջատար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bCs/>
          <w:lang w:val="en-US"/>
        </w:rPr>
        <w:t>մասնագետին</w:t>
      </w:r>
      <w:proofErr w:type="spellEnd"/>
      <w:r w:rsidRPr="00B534B4">
        <w:rPr>
          <w:rFonts w:ascii="GHEA Grapalat" w:hAnsi="GHEA Grapalat" w:cs="Aharoni"/>
          <w:bCs/>
          <w:lang w:val="en-US"/>
        </w:rPr>
        <w:t xml:space="preserve"> </w:t>
      </w:r>
      <w:r w:rsidRPr="00B534B4">
        <w:rPr>
          <w:rStyle w:val="5"/>
          <w:rFonts w:ascii="GHEA Grapalat" w:hAnsi="GHEA Grapalat" w:cs="Courier New"/>
          <w:lang w:val="en-US"/>
        </w:rPr>
        <w:t>«</w:t>
      </w:r>
      <w:proofErr w:type="spellStart"/>
      <w:r w:rsidRPr="00B534B4">
        <w:rPr>
          <w:rStyle w:val="5"/>
          <w:rFonts w:ascii="GHEA Grapalat" w:hAnsi="GHEA Grapalat" w:cs="Sylfaen"/>
        </w:rPr>
        <w:t>Համայնքային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ծառայության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մասին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» </w:t>
      </w:r>
      <w:proofErr w:type="spellStart"/>
      <w:r w:rsidRPr="00B534B4">
        <w:rPr>
          <w:rStyle w:val="5"/>
          <w:rFonts w:ascii="GHEA Grapalat" w:hAnsi="GHEA Grapalat" w:cs="Sylfaen"/>
        </w:rPr>
        <w:t>Հայաստանի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Հանրապետության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օրենքով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r w:rsidRPr="00B534B4">
        <w:rPr>
          <w:rStyle w:val="5"/>
          <w:rFonts w:ascii="GHEA Grapalat" w:hAnsi="GHEA Grapalat" w:cs="Courier New"/>
          <w:lang w:val="en-US"/>
        </w:rPr>
        <w:t>/</w:t>
      </w:r>
      <w:proofErr w:type="spellStart"/>
      <w:r w:rsidRPr="00B534B4">
        <w:rPr>
          <w:rStyle w:val="5"/>
          <w:rFonts w:ascii="GHEA Grapalat" w:hAnsi="GHEA Grapalat" w:cs="Sylfaen"/>
        </w:rPr>
        <w:t>այսուհետ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` </w:t>
      </w:r>
      <w:proofErr w:type="spellStart"/>
      <w:r w:rsidRPr="00B534B4">
        <w:rPr>
          <w:rStyle w:val="5"/>
          <w:rFonts w:ascii="GHEA Grapalat" w:hAnsi="GHEA Grapalat" w:cs="Sylfaen"/>
        </w:rPr>
        <w:t>օրենք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</w:rPr>
        <w:t>սահմանված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կարգով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պաշտոնում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նշանակում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</w:rPr>
        <w:t>և</w:t>
      </w:r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պաշտոնից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ազատում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</w:rPr>
        <w:t>է</w:t>
      </w:r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Հայաստանի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Հանրապետության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Վայոց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ձորի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մարզի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Ջերմուկի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համայնքապետարանի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քարտուղարը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(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այսուհետ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`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քարտուղար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>):</w:t>
      </w:r>
      <w:r w:rsidRPr="00B534B4">
        <w:rPr>
          <w:rFonts w:ascii="GHEA Grapalat" w:hAnsi="GHEA Grapalat" w:cs="Aharoni"/>
          <w:bCs/>
          <w:lang w:val="en-US"/>
        </w:rPr>
        <w:t xml:space="preserve">  </w:t>
      </w:r>
    </w:p>
    <w:p w:rsidR="007263FD" w:rsidRPr="00B534B4" w:rsidRDefault="007263FD" w:rsidP="007263FD">
      <w:pPr>
        <w:pStyle w:val="BodyText2"/>
        <w:spacing w:after="0" w:line="240" w:lineRule="auto"/>
        <w:ind w:left="720" w:hanging="360"/>
        <w:jc w:val="both"/>
        <w:rPr>
          <w:rFonts w:ascii="GHEA Grapalat" w:hAnsi="GHEA Grapalat"/>
          <w:lang w:val="en-US"/>
        </w:rPr>
      </w:pPr>
    </w:p>
    <w:p w:rsidR="007263FD" w:rsidRPr="00B534B4" w:rsidRDefault="007263FD" w:rsidP="007263FD">
      <w:pPr>
        <w:jc w:val="center"/>
        <w:rPr>
          <w:rStyle w:val="5"/>
          <w:rFonts w:ascii="GHEA Grapalat" w:hAnsi="GHEA Grapalat" w:cs="Sylfaen"/>
          <w:b/>
          <w:sz w:val="24"/>
          <w:szCs w:val="24"/>
          <w:lang w:val="en-US"/>
        </w:rPr>
      </w:pPr>
      <w:r w:rsidRPr="00B534B4">
        <w:rPr>
          <w:rFonts w:ascii="GHEA Grapalat" w:hAnsi="GHEA Grapalat"/>
          <w:sz w:val="24"/>
          <w:szCs w:val="24"/>
          <w:lang w:val="en-US"/>
        </w:rPr>
        <w:t xml:space="preserve">          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II.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ՊԱՇՏՈՆԻ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ԸՆԴՀԱՆՈՒՐ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ՆԿԱՐԱԳԻՐԸ</w:t>
      </w:r>
    </w:p>
    <w:p w:rsidR="007263FD" w:rsidRPr="00B534B4" w:rsidRDefault="007263FD" w:rsidP="007263FD">
      <w:pPr>
        <w:jc w:val="center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Ա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.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ԱՇԽԱՏԱՆՔԻ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ԿԱԶՄԱԿԵՐՊՄԱՆ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ԵՎ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ՂԵԿԱՎԱՐՄԱՆ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br/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ՊԱՏԱՍԽԱՆԱՏՎՈՒԹՅԱՆ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ԱՌՈՒՄՈՎ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 </w:t>
      </w:r>
    </w:p>
    <w:p w:rsidR="007263FD" w:rsidRPr="00B534B4" w:rsidRDefault="007263FD" w:rsidP="007263FD">
      <w:pPr>
        <w:pStyle w:val="ListParagraph"/>
        <w:numPr>
          <w:ilvl w:val="0"/>
          <w:numId w:val="1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B534B4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անմիջականորեն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ենթակա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</w:rPr>
        <w:t>և</w:t>
      </w:r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հաշվետու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</w:rPr>
        <w:t>է</w:t>
      </w:r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քարտուղարին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>:</w:t>
      </w:r>
    </w:p>
    <w:p w:rsidR="007263FD" w:rsidRPr="00B534B4" w:rsidRDefault="007263FD" w:rsidP="007263FD">
      <w:pPr>
        <w:numPr>
          <w:ilvl w:val="0"/>
          <w:numId w:val="1"/>
        </w:numPr>
        <w:spacing w:after="0" w:line="240" w:lineRule="auto"/>
        <w:rPr>
          <w:rFonts w:ascii="GHEA Grapalat" w:hAnsi="GHEA Grapalat" w:cs="Sylfaen"/>
          <w:sz w:val="24"/>
          <w:szCs w:val="24"/>
          <w:lang w:val="en-US"/>
        </w:rPr>
      </w:pP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չունի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իրեն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ենթակա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աշխատողներ</w:t>
      </w:r>
    </w:p>
    <w:p w:rsidR="007263FD" w:rsidRPr="00B534B4" w:rsidRDefault="007263FD" w:rsidP="007263FD">
      <w:pPr>
        <w:numPr>
          <w:ilvl w:val="0"/>
          <w:numId w:val="1"/>
        </w:numPr>
        <w:spacing w:after="0" w:line="240" w:lineRule="auto"/>
        <w:rPr>
          <w:rStyle w:val="5"/>
          <w:rFonts w:ascii="GHEA Grapalat" w:hAnsi="GHEA Grapalat" w:cs="Sylfaen"/>
          <w:sz w:val="24"/>
          <w:szCs w:val="24"/>
          <w:lang w:val="en-US"/>
        </w:rPr>
      </w:pP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`</w:t>
      </w:r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r w:rsidRPr="00B534B4">
        <w:rPr>
          <w:rFonts w:ascii="GHEA Grapalat" w:hAnsi="GHEA Grapalat" w:cs="Sylfaen"/>
          <w:sz w:val="24"/>
          <w:szCs w:val="24"/>
        </w:rPr>
        <w:t>չունի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աշխատանքների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կազմակերպման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ծրագրման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համակարգման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ղեկավարման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և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վերահսկման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լիազորություններ</w:t>
      </w:r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/>
          <w:sz w:val="24"/>
          <w:szCs w:val="24"/>
          <w:lang w:val="en-US"/>
        </w:rPr>
      </w:pPr>
      <w:proofErr w:type="gramStart"/>
      <w:r w:rsidRPr="00B534B4">
        <w:rPr>
          <w:rFonts w:ascii="GHEA Grapalat" w:hAnsi="GHEA Grapalat"/>
          <w:sz w:val="24"/>
          <w:szCs w:val="24"/>
          <w:lang w:val="en-US"/>
        </w:rPr>
        <w:t>բ</w:t>
      </w:r>
      <w:proofErr w:type="gramEnd"/>
      <w:r w:rsidRPr="00B534B4">
        <w:rPr>
          <w:rFonts w:ascii="GHEA Grapalat" w:hAnsi="GHEA Grapalat"/>
          <w:sz w:val="24"/>
          <w:szCs w:val="24"/>
          <w:lang w:val="en-US"/>
        </w:rPr>
        <w:t xml:space="preserve">/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կատարում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աշխատակազմի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քարտուղարի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հանձնարարականները</w:t>
      </w:r>
      <w:proofErr w:type="spellEnd"/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  <w:lang w:val="en-US"/>
        </w:rPr>
      </w:pPr>
      <w:proofErr w:type="gramStart"/>
      <w:r w:rsidRPr="00B534B4">
        <w:rPr>
          <w:rFonts w:ascii="GHEA Grapalat" w:hAnsi="GHEA Grapalat"/>
          <w:sz w:val="24"/>
          <w:szCs w:val="24"/>
          <w:lang w:val="en-US"/>
        </w:rPr>
        <w:t>գ</w:t>
      </w:r>
      <w:proofErr w:type="gramEnd"/>
      <w:r w:rsidRPr="00B534B4">
        <w:rPr>
          <w:rFonts w:ascii="GHEA Grapalat" w:hAnsi="GHEA Grapalat"/>
          <w:sz w:val="24"/>
          <w:szCs w:val="24"/>
          <w:lang w:val="en-US"/>
        </w:rPr>
        <w:t xml:space="preserve">/ </w:t>
      </w:r>
      <w:r w:rsidRPr="00B534B4">
        <w:rPr>
          <w:rFonts w:ascii="GHEA Grapalat" w:hAnsi="GHEA Grapalat" w:cs="Sylfaen"/>
          <w:sz w:val="24"/>
          <w:szCs w:val="24"/>
        </w:rPr>
        <w:t>պատասխանատվություն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է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կրում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իրավական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ակտերի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պահանջները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և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իրեն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վերապահված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լիազորությունները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չկատարելու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ոչ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պատշաճ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կատարելու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կամ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վերազանցելու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համար</w:t>
      </w:r>
    </w:p>
    <w:p w:rsidR="007263FD" w:rsidRPr="00B534B4" w:rsidRDefault="007263FD" w:rsidP="007263FD">
      <w:pPr>
        <w:numPr>
          <w:ilvl w:val="0"/>
          <w:numId w:val="1"/>
        </w:numPr>
        <w:spacing w:after="0" w:line="240" w:lineRule="auto"/>
        <w:jc w:val="both"/>
        <w:rPr>
          <w:rStyle w:val="5"/>
          <w:rFonts w:ascii="GHEA Grapalat" w:hAnsi="GHEA Grapalat" w:cs="Sylfaen"/>
          <w:sz w:val="24"/>
          <w:szCs w:val="24"/>
          <w:lang w:val="en-US"/>
        </w:rPr>
      </w:pP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մասնագետի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բացակայության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դեպքում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նրան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փոխարինում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կամ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1-ին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կարգի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մասնագետներից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մեկը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`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հրամանով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7263FD" w:rsidRPr="00B534B4" w:rsidRDefault="007263FD" w:rsidP="007263FD">
      <w:pPr>
        <w:tabs>
          <w:tab w:val="left" w:pos="2896"/>
        </w:tabs>
        <w:ind w:right="432"/>
        <w:rPr>
          <w:rFonts w:ascii="GHEA Grapalat" w:hAnsi="GHEA Grapalat"/>
          <w:sz w:val="24"/>
          <w:szCs w:val="24"/>
          <w:lang w:val="en-US"/>
        </w:rPr>
      </w:pPr>
    </w:p>
    <w:p w:rsidR="007263FD" w:rsidRPr="00B534B4" w:rsidRDefault="007263FD" w:rsidP="007263FD">
      <w:pPr>
        <w:jc w:val="center"/>
        <w:rPr>
          <w:rFonts w:ascii="GHEA Grapalat" w:hAnsi="GHEA Grapalat" w:cs="Aharoni"/>
          <w:bCs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Բ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. </w:t>
      </w:r>
      <w:r w:rsidRPr="00B534B4">
        <w:rPr>
          <w:rStyle w:val="5"/>
          <w:rFonts w:ascii="GHEA Grapalat" w:hAnsi="GHEA Grapalat" w:cs="Sylfaen"/>
          <w:sz w:val="24"/>
          <w:szCs w:val="24"/>
        </w:rPr>
        <w:t>ՈՐՈՇՈՒՄՆԵՐ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ԿԱՅԱՑՆԵԼՈՒ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ԼԻԱԶՈՐՈՒԹՅՈՒՆՆԵՐԻ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ԱՌՈՒՄՈՎ</w:t>
      </w:r>
    </w:p>
    <w:p w:rsidR="007263FD" w:rsidRPr="00B534B4" w:rsidRDefault="007263FD" w:rsidP="007263FD">
      <w:pPr>
        <w:pStyle w:val="ListParagraph"/>
        <w:numPr>
          <w:ilvl w:val="0"/>
          <w:numId w:val="1"/>
        </w:numPr>
        <w:jc w:val="both"/>
        <w:rPr>
          <w:rFonts w:ascii="GHEA Grapalat" w:hAnsi="GHEA Grapalat" w:cs="Aharoni"/>
          <w:lang w:val="en-US"/>
        </w:rPr>
      </w:pPr>
      <w:proofErr w:type="spellStart"/>
      <w:r w:rsidRPr="00B534B4">
        <w:rPr>
          <w:rFonts w:ascii="GHEA Grapalat" w:hAnsi="GHEA Grapalat" w:cs="Aharoni"/>
          <w:lang w:val="en-US"/>
        </w:rPr>
        <w:lastRenderedPageBreak/>
        <w:t>Առաջատար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մասնագետը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քարտուղարի</w:t>
      </w:r>
      <w:proofErr w:type="spellEnd"/>
      <w:r w:rsidRPr="00B534B4">
        <w:rPr>
          <w:rFonts w:ascii="GHEA Grapalat" w:hAnsi="GHEA Grapalat" w:cs="Aharoni"/>
          <w:lang w:val="en-US"/>
        </w:rPr>
        <w:t xml:space="preserve">  </w:t>
      </w:r>
      <w:proofErr w:type="spellStart"/>
      <w:r w:rsidRPr="00B534B4">
        <w:rPr>
          <w:rFonts w:ascii="GHEA Grapalat" w:hAnsi="GHEA Grapalat" w:cs="Aharoni"/>
          <w:lang w:val="en-US"/>
        </w:rPr>
        <w:t>հանձնարարությամբ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մասնակցում</w:t>
      </w:r>
      <w:proofErr w:type="spellEnd"/>
      <w:r w:rsidRPr="00B534B4">
        <w:rPr>
          <w:rFonts w:ascii="GHEA Grapalat" w:hAnsi="GHEA Grapalat" w:cs="Aharoni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lang w:val="en-US"/>
        </w:rPr>
        <w:t>հիմնախնդիրների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լուծմանը</w:t>
      </w:r>
      <w:proofErr w:type="spellEnd"/>
      <w:r w:rsidRPr="00B534B4">
        <w:rPr>
          <w:rFonts w:ascii="GHEA Grapalat" w:hAnsi="GHEA Grapalat" w:cs="Aharoni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lang w:val="en-US"/>
        </w:rPr>
        <w:t>որոշումների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ընդունմանը</w:t>
      </w:r>
      <w:proofErr w:type="spellEnd"/>
      <w:r w:rsidRPr="00B534B4">
        <w:rPr>
          <w:rFonts w:ascii="GHEA Grapalat" w:hAnsi="GHEA Grapalat" w:cs="Aharoni"/>
          <w:lang w:val="en-US"/>
        </w:rPr>
        <w:t xml:space="preserve"> և </w:t>
      </w:r>
      <w:proofErr w:type="spellStart"/>
      <w:r w:rsidRPr="00B534B4">
        <w:rPr>
          <w:rFonts w:ascii="GHEA Grapalat" w:hAnsi="GHEA Grapalat" w:cs="Aharoni"/>
          <w:lang w:val="en-US"/>
        </w:rPr>
        <w:t>հանձնարարականների</w:t>
      </w:r>
      <w:proofErr w:type="spellEnd"/>
      <w:r w:rsidRPr="00B534B4">
        <w:rPr>
          <w:rFonts w:ascii="GHEA Grapalat" w:hAnsi="GHEA Grapalat" w:cs="Aharoni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lang w:val="en-US"/>
        </w:rPr>
        <w:t>կատարմանը</w:t>
      </w:r>
      <w:proofErr w:type="spellEnd"/>
      <w:r w:rsidRPr="00B534B4">
        <w:rPr>
          <w:rFonts w:ascii="GHEA Grapalat" w:hAnsi="GHEA Grapalat" w:cs="Aharoni"/>
          <w:lang w:val="en-US"/>
        </w:rPr>
        <w:t xml:space="preserve">: </w:t>
      </w:r>
    </w:p>
    <w:p w:rsidR="007263FD" w:rsidRPr="00B534B4" w:rsidRDefault="007263FD" w:rsidP="007263FD">
      <w:pPr>
        <w:jc w:val="both"/>
        <w:rPr>
          <w:rFonts w:ascii="GHEA Grapalat" w:hAnsi="GHEA Grapalat" w:cs="Aharoni"/>
          <w:sz w:val="24"/>
          <w:szCs w:val="24"/>
          <w:lang w:val="en-US"/>
        </w:rPr>
      </w:pPr>
    </w:p>
    <w:p w:rsidR="007263FD" w:rsidRPr="00B534B4" w:rsidRDefault="007263FD" w:rsidP="007263FD">
      <w:pPr>
        <w:jc w:val="both"/>
        <w:rPr>
          <w:rFonts w:ascii="GHEA Grapalat" w:hAnsi="GHEA Grapalat" w:cs="Aharoni"/>
          <w:sz w:val="24"/>
          <w:szCs w:val="24"/>
          <w:lang w:val="en-US"/>
        </w:rPr>
      </w:pPr>
    </w:p>
    <w:p w:rsidR="007263FD" w:rsidRPr="00B534B4" w:rsidRDefault="007263FD" w:rsidP="007263FD">
      <w:pPr>
        <w:jc w:val="both"/>
        <w:rPr>
          <w:rFonts w:ascii="GHEA Grapalat" w:hAnsi="GHEA Grapalat" w:cs="Aharoni"/>
          <w:sz w:val="24"/>
          <w:szCs w:val="24"/>
          <w:lang w:val="en-US"/>
        </w:rPr>
      </w:pPr>
    </w:p>
    <w:p w:rsidR="007263FD" w:rsidRPr="00B534B4" w:rsidRDefault="007263FD" w:rsidP="00D017BB">
      <w:pPr>
        <w:jc w:val="center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Գ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. </w:t>
      </w:r>
      <w:r w:rsidRPr="00B534B4">
        <w:rPr>
          <w:rStyle w:val="5"/>
          <w:rFonts w:ascii="GHEA Grapalat" w:hAnsi="GHEA Grapalat" w:cs="Sylfaen"/>
          <w:sz w:val="24"/>
          <w:szCs w:val="24"/>
        </w:rPr>
        <w:t>ՇՓՈՒՄՆԵՐԻ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ԵՎ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ՆԵՐԿԱՅԱՑՈՒՑՉՈՒԹՅԱՆ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ԱՌՈՒՄՈՎ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 </w:t>
      </w:r>
    </w:p>
    <w:p w:rsidR="007263FD" w:rsidRPr="00B534B4" w:rsidRDefault="007263FD" w:rsidP="007263FD">
      <w:pPr>
        <w:pStyle w:val="ListParagraph"/>
        <w:numPr>
          <w:ilvl w:val="0"/>
          <w:numId w:val="1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B534B4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>`</w:t>
      </w:r>
    </w:p>
    <w:p w:rsidR="007263FD" w:rsidRPr="00B534B4" w:rsidRDefault="007263FD" w:rsidP="007263FD">
      <w:pPr>
        <w:spacing w:after="0" w:line="240" w:lineRule="auto"/>
        <w:ind w:left="720"/>
        <w:rPr>
          <w:rStyle w:val="5"/>
          <w:rFonts w:ascii="GHEA Grapalat" w:hAnsi="GHEA Grapalat" w:cs="Sylfaen"/>
          <w:sz w:val="24"/>
          <w:szCs w:val="24"/>
          <w:lang w:val="en-US"/>
        </w:rPr>
      </w:pP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ներսում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շրջանակներում</w:t>
      </w:r>
      <w:proofErr w:type="spellEnd"/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  <w:lang w:val="en-US"/>
        </w:rPr>
      </w:pP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բ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աշխատողների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պաշտոնատար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անձանց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շփվում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հանդես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գալիս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որպես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ներկայացուցիչ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՝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իր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լիազորությունների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շրջանակներում</w:t>
      </w:r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  <w:lang w:val="en-US"/>
        </w:rPr>
      </w:pPr>
      <w:proofErr w:type="gramStart"/>
      <w:r w:rsidRPr="00B534B4">
        <w:rPr>
          <w:rFonts w:ascii="GHEA Grapalat" w:hAnsi="GHEA Grapalat" w:cs="Sylfaen"/>
          <w:sz w:val="24"/>
          <w:szCs w:val="24"/>
          <w:lang w:val="en-US"/>
        </w:rPr>
        <w:t>գ</w:t>
      </w:r>
      <w:proofErr w:type="gram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աշխատակազմից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դուրս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շփվում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է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հանձնարարությամբ</w:t>
      </w:r>
    </w:p>
    <w:p w:rsidR="007263FD" w:rsidRPr="00B534B4" w:rsidRDefault="007263FD" w:rsidP="007263FD">
      <w:pPr>
        <w:spacing w:after="0" w:line="240" w:lineRule="auto"/>
        <w:ind w:left="720"/>
        <w:rPr>
          <w:rFonts w:ascii="GHEA Grapalat" w:hAnsi="GHEA Grapalat" w:cs="Sylfaen"/>
          <w:sz w:val="24"/>
          <w:szCs w:val="24"/>
          <w:lang w:val="en-US"/>
        </w:rPr>
      </w:pPr>
      <w:proofErr w:type="gramStart"/>
      <w:r w:rsidRPr="00B534B4">
        <w:rPr>
          <w:rFonts w:ascii="GHEA Grapalat" w:hAnsi="GHEA Grapalat" w:cs="Sylfaen"/>
          <w:sz w:val="24"/>
          <w:szCs w:val="24"/>
          <w:lang w:val="en-US"/>
        </w:rPr>
        <w:t>դ</w:t>
      </w:r>
      <w:proofErr w:type="gram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/ </w:t>
      </w:r>
      <w:r w:rsidRPr="00B534B4">
        <w:rPr>
          <w:rFonts w:ascii="GHEA Grapalat" w:hAnsi="GHEA Grapalat" w:cs="Sylfaen"/>
          <w:sz w:val="24"/>
          <w:szCs w:val="24"/>
        </w:rPr>
        <w:t>աշխատակազմից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դուրս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որպես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ներկայացուցիչ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հանդես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գալու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լիազորություններ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չունի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:</w:t>
      </w:r>
    </w:p>
    <w:p w:rsidR="007263FD" w:rsidRPr="00B534B4" w:rsidRDefault="007263FD" w:rsidP="007263FD">
      <w:pPr>
        <w:rPr>
          <w:rStyle w:val="5"/>
          <w:rFonts w:ascii="GHEA Grapalat" w:hAnsi="GHEA Grapalat" w:cs="Sylfaen"/>
          <w:sz w:val="24"/>
          <w:szCs w:val="24"/>
          <w:lang w:val="en-US"/>
        </w:rPr>
      </w:pPr>
    </w:p>
    <w:p w:rsidR="007263FD" w:rsidRPr="00B534B4" w:rsidRDefault="007263FD" w:rsidP="007263FD">
      <w:pPr>
        <w:spacing w:after="0" w:line="240" w:lineRule="auto"/>
        <w:ind w:left="750"/>
        <w:jc w:val="center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Դ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. </w:t>
      </w:r>
      <w:r w:rsidRPr="00B534B4">
        <w:rPr>
          <w:rStyle w:val="5"/>
          <w:rFonts w:ascii="GHEA Grapalat" w:hAnsi="GHEA Grapalat" w:cs="Sylfaen"/>
          <w:sz w:val="24"/>
          <w:szCs w:val="24"/>
        </w:rPr>
        <w:t>ԽՆԴԻՐՆԵՐԻ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ԲԱՐԴՈՒԹՅԱՆ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ԵՎ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ԴՐԱՆՑ</w:t>
      </w:r>
    </w:p>
    <w:p w:rsidR="007263FD" w:rsidRPr="00B534B4" w:rsidRDefault="007263FD" w:rsidP="007263FD">
      <w:pPr>
        <w:spacing w:after="0" w:line="240" w:lineRule="auto"/>
        <w:ind w:left="750"/>
        <w:jc w:val="center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ՍՏԵՂԾԱԳՈՐԾԱԿԱՆ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ԼՈՒԾՄԱՆ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ԱՌՈՒՄՈՎ</w:t>
      </w:r>
    </w:p>
    <w:p w:rsidR="007263FD" w:rsidRPr="00B534B4" w:rsidRDefault="007263FD" w:rsidP="007263FD">
      <w:pPr>
        <w:spacing w:after="0" w:line="240" w:lineRule="auto"/>
        <w:ind w:left="750"/>
        <w:jc w:val="center"/>
        <w:rPr>
          <w:rStyle w:val="5"/>
          <w:rFonts w:ascii="GHEA Grapalat" w:hAnsi="GHEA Grapalat" w:cs="Sylfaen"/>
          <w:sz w:val="24"/>
          <w:szCs w:val="24"/>
          <w:lang w:val="en-US"/>
        </w:rPr>
      </w:pPr>
    </w:p>
    <w:p w:rsidR="007263FD" w:rsidRPr="00B534B4" w:rsidRDefault="007263FD" w:rsidP="007263FD">
      <w:pPr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9.Առաջատար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`</w:t>
      </w:r>
    </w:p>
    <w:p w:rsidR="007263FD" w:rsidRPr="00B534B4" w:rsidRDefault="007263FD" w:rsidP="007263FD">
      <w:pPr>
        <w:spacing w:after="0" w:line="240" w:lineRule="auto"/>
        <w:ind w:left="1276" w:hanging="526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քարտուղարի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հանձնարարությամբ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մասնակցում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լուծմանը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գնահատմանը</w:t>
      </w:r>
      <w:proofErr w:type="spellEnd"/>
    </w:p>
    <w:p w:rsidR="007263FD" w:rsidRPr="00B534B4" w:rsidRDefault="007263FD" w:rsidP="007263FD">
      <w:pPr>
        <w:spacing w:after="0" w:line="240" w:lineRule="auto"/>
        <w:ind w:left="1276" w:hanging="526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բ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բարդ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խնդիրների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բացահայտմանը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դրանց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ստեղծագործական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այլընտրանքային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լուծումներին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մասնակցելու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լիազորություններ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չունի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:</w:t>
      </w:r>
    </w:p>
    <w:p w:rsidR="007263FD" w:rsidRPr="00B534B4" w:rsidRDefault="007263FD" w:rsidP="007263FD">
      <w:pPr>
        <w:spacing w:after="0" w:line="240" w:lineRule="auto"/>
        <w:ind w:left="1276" w:hanging="526"/>
        <w:rPr>
          <w:rStyle w:val="5"/>
          <w:rFonts w:ascii="GHEA Grapalat" w:hAnsi="GHEA Grapalat" w:cs="Sylfaen"/>
          <w:sz w:val="24"/>
          <w:szCs w:val="24"/>
          <w:lang w:val="en-US"/>
        </w:rPr>
      </w:pPr>
    </w:p>
    <w:p w:rsidR="007263FD" w:rsidRPr="00B534B4" w:rsidRDefault="007263FD" w:rsidP="007263FD">
      <w:pPr>
        <w:jc w:val="center"/>
        <w:rPr>
          <w:rStyle w:val="5"/>
          <w:rFonts w:ascii="GHEA Grapalat" w:hAnsi="GHEA Grapalat" w:cs="Courier New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</w:rPr>
        <w:t>Ե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. </w:t>
      </w:r>
      <w:r w:rsidRPr="00B534B4">
        <w:rPr>
          <w:rStyle w:val="5"/>
          <w:rFonts w:ascii="GHEA Grapalat" w:hAnsi="GHEA Grapalat" w:cs="Sylfaen"/>
          <w:sz w:val="24"/>
          <w:szCs w:val="24"/>
        </w:rPr>
        <w:t>ԳԻՏԵԼԻՔՆԵՐԻ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ԵՎ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ՀՄՏՈՒԹՅՈՒՆՆԵՐԻ</w:t>
      </w:r>
      <w:r w:rsidRPr="00B534B4">
        <w:rPr>
          <w:rStyle w:val="5"/>
          <w:rFonts w:ascii="GHEA Grapalat" w:hAnsi="GHEA Grapalat" w:cs="Courier New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</w:rPr>
        <w:t>ԱՌՈՒՄՈՎ</w:t>
      </w:r>
    </w:p>
    <w:p w:rsidR="007263FD" w:rsidRPr="00B534B4" w:rsidRDefault="007263FD" w:rsidP="007263FD">
      <w:pPr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Aharoni"/>
          <w:bCs/>
          <w:sz w:val="24"/>
          <w:szCs w:val="24"/>
          <w:lang w:val="en-US"/>
        </w:rPr>
        <w:t xml:space="preserve">10.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մասնագետը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`</w:t>
      </w:r>
    </w:p>
    <w:p w:rsidR="007263FD" w:rsidRPr="00B534B4" w:rsidRDefault="007263FD" w:rsidP="007263FD">
      <w:pPr>
        <w:spacing w:after="0" w:line="240" w:lineRule="auto"/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առնվազն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միջնակարգ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կրթություն</w:t>
      </w:r>
      <w:proofErr w:type="spellEnd"/>
    </w:p>
    <w:p w:rsidR="007263FD" w:rsidRPr="00B534B4" w:rsidRDefault="007263FD" w:rsidP="007263FD">
      <w:pPr>
        <w:spacing w:after="0" w:line="240" w:lineRule="auto"/>
        <w:ind w:left="993"/>
        <w:jc w:val="both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բ/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Սահմանադրության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, «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Համայնքային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ծառայության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», «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Տեղական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ինքնակառավարման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», «</w:t>
      </w:r>
      <w:r w:rsidRPr="00B534B4">
        <w:rPr>
          <w:rStyle w:val="5"/>
          <w:rFonts w:ascii="GHEA Grapalat" w:hAnsi="GHEA Grapalat" w:cs="Sylfaen"/>
          <w:sz w:val="24"/>
          <w:szCs w:val="24"/>
        </w:rPr>
        <w:t>Նորմատիվ ի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րավական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», «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Գույքի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նկատմամբ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իրավունքների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պետական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գրանցման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», «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Քաղաքաշինության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», 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>«</w:t>
      </w:r>
      <w:r w:rsidRPr="00B534B4">
        <w:rPr>
          <w:rFonts w:ascii="GHEA Grapalat" w:hAnsi="GHEA Grapalat" w:cs="GHEA Grapalat"/>
          <w:sz w:val="24"/>
          <w:szCs w:val="24"/>
        </w:rPr>
        <w:t>Հուղարկավորությունների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կազմակերպման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և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գերեզմանատների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ու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դիակիզարանների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շահագործման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մասին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 xml:space="preserve">», </w:t>
      </w:r>
      <w:r w:rsidRPr="00B534B4">
        <w:rPr>
          <w:rFonts w:ascii="GHEA Grapalat" w:hAnsi="GHEA Grapalat" w:cs="Sylfaen"/>
          <w:sz w:val="24"/>
          <w:szCs w:val="24"/>
        </w:rPr>
        <w:t>«Աղբահանության և սանիտարական մաքրման մասի</w:t>
      </w:r>
      <w:r w:rsidRPr="00B534B4">
        <w:rPr>
          <w:rFonts w:ascii="GHEA Grapalat" w:hAnsi="GHEA Grapalat" w:cs="Sylfaen"/>
          <w:sz w:val="24"/>
          <w:szCs w:val="24"/>
          <w:lang w:val="en-US"/>
        </w:rPr>
        <w:t>ն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»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օրենքների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կառավարության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2015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մարտի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19-ի «</w:t>
      </w:r>
      <w:r w:rsidRPr="00B534B4">
        <w:rPr>
          <w:rFonts w:ascii="GHEA Grapalat" w:hAnsi="GHEA Grapalat" w:cs="Sylfaen"/>
          <w:sz w:val="24"/>
          <w:szCs w:val="24"/>
        </w:rPr>
        <w:t>Հայաստանի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Հանրապետությունում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կառուցապատման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նպատակով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թույլտվությունների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և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այլ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փաստաթղթերի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տրամադրման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կարգը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հաստատելու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Հայաստանի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Հանրապետության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կառավարության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lastRenderedPageBreak/>
        <w:t>շարք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որոշումներ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ուժը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կորցրած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ճանաչելու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» N </w:t>
      </w:r>
      <w:r w:rsidRPr="00B534B4">
        <w:rPr>
          <w:rFonts w:ascii="GHEA Grapalat" w:hAnsi="GHEA Grapalat"/>
          <w:sz w:val="24"/>
          <w:szCs w:val="24"/>
          <w:lang w:val="en-US"/>
        </w:rPr>
        <w:t>596-</w:t>
      </w:r>
      <w:r w:rsidRPr="00B534B4">
        <w:rPr>
          <w:rFonts w:ascii="GHEA Grapalat" w:hAnsi="GHEA Grapalat" w:cs="Sylfaen"/>
          <w:sz w:val="24"/>
          <w:szCs w:val="24"/>
        </w:rPr>
        <w:t>Ն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, 2006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մայիսի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18-ի « Ի</w:t>
      </w:r>
      <w:r w:rsidRPr="00B534B4">
        <w:rPr>
          <w:rFonts w:ascii="GHEA Grapalat" w:hAnsi="GHEA Grapalat" w:cs="Sylfaen"/>
          <w:sz w:val="24"/>
          <w:szCs w:val="24"/>
        </w:rPr>
        <w:t>նքնակամ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կառույցների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օրինականացման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և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տնօրինման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կարգը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հաստատելու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>»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</w:t>
      </w:r>
      <w:r w:rsidRPr="00B534B4">
        <w:rPr>
          <w:rFonts w:ascii="GHEA Grapalat" w:hAnsi="GHEA Grapalat"/>
          <w:sz w:val="24"/>
          <w:szCs w:val="24"/>
          <w:lang w:val="en-US"/>
        </w:rPr>
        <w:t>N 912-</w:t>
      </w:r>
      <w:r w:rsidRPr="00B534B4">
        <w:rPr>
          <w:rFonts w:ascii="GHEA Grapalat" w:hAnsi="GHEA Grapalat" w:cs="Sylfaen"/>
          <w:sz w:val="24"/>
          <w:szCs w:val="24"/>
        </w:rPr>
        <w:t>Ն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, 2011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դեկտեմբերի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29-ի «</w:t>
      </w:r>
      <w:r w:rsidRPr="00B534B4">
        <w:rPr>
          <w:rFonts w:ascii="GHEA Grapalat" w:hAnsi="GHEA Grapalat" w:cs="Sylfaen"/>
          <w:sz w:val="24"/>
          <w:szCs w:val="24"/>
        </w:rPr>
        <w:t>Հայաստանի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Հանրապետության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համայնքների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(</w:t>
      </w:r>
      <w:r w:rsidRPr="00B534B4">
        <w:rPr>
          <w:rFonts w:ascii="GHEA Grapalat" w:hAnsi="GHEA Grapalat" w:cs="Sylfaen"/>
          <w:sz w:val="24"/>
          <w:szCs w:val="24"/>
        </w:rPr>
        <w:t>բնակավայրերի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) </w:t>
      </w:r>
      <w:r w:rsidRPr="00B534B4">
        <w:rPr>
          <w:rFonts w:ascii="GHEA Grapalat" w:hAnsi="GHEA Grapalat" w:cs="Sylfaen"/>
          <w:sz w:val="24"/>
          <w:szCs w:val="24"/>
        </w:rPr>
        <w:t>գլխավոր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հատակագծերի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և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համակցված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տարածական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պլանավորման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փաստաթղթերի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մշակման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փորձաքննության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համաձայնեցման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Sylfaen"/>
          <w:sz w:val="24"/>
          <w:szCs w:val="24"/>
        </w:rPr>
        <w:t>հաստատման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փոփոխման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կարգը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հաստատելու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r w:rsidRPr="00B534B4">
        <w:rPr>
          <w:rFonts w:ascii="GHEA Grapalat" w:hAnsi="GHEA Grapalat" w:cs="Sylfaen"/>
          <w:sz w:val="24"/>
          <w:szCs w:val="24"/>
        </w:rPr>
        <w:t>Հայաստանի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Հանրապետության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կառավարության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2003 </w:t>
      </w:r>
      <w:r w:rsidRPr="00B534B4">
        <w:rPr>
          <w:rFonts w:ascii="GHEA Grapalat" w:hAnsi="GHEA Grapalat" w:cs="Sylfaen"/>
          <w:sz w:val="24"/>
          <w:szCs w:val="24"/>
        </w:rPr>
        <w:t>թվականի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մայիսի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2-</w:t>
      </w:r>
      <w:r w:rsidRPr="00B534B4">
        <w:rPr>
          <w:rFonts w:ascii="GHEA Grapalat" w:hAnsi="GHEA Grapalat" w:cs="Sylfaen"/>
          <w:sz w:val="24"/>
          <w:szCs w:val="24"/>
        </w:rPr>
        <w:t>ի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/>
          <w:sz w:val="24"/>
          <w:szCs w:val="24"/>
          <w:lang w:val="en-US"/>
        </w:rPr>
        <w:t>N 609-</w:t>
      </w:r>
      <w:r w:rsidRPr="00B534B4">
        <w:rPr>
          <w:rFonts w:ascii="GHEA Grapalat" w:hAnsi="GHEA Grapalat" w:cs="Sylfaen"/>
          <w:sz w:val="24"/>
          <w:szCs w:val="24"/>
        </w:rPr>
        <w:t>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ու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2010 </w:t>
      </w:r>
      <w:r w:rsidRPr="00B534B4">
        <w:rPr>
          <w:rFonts w:ascii="GHEA Grapalat" w:hAnsi="GHEA Grapalat" w:cs="Sylfaen"/>
          <w:sz w:val="24"/>
          <w:szCs w:val="24"/>
        </w:rPr>
        <w:t>թվականի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մարտի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4-</w:t>
      </w:r>
      <w:r w:rsidRPr="00B534B4">
        <w:rPr>
          <w:rFonts w:ascii="GHEA Grapalat" w:hAnsi="GHEA Grapalat" w:cs="Sylfaen"/>
          <w:sz w:val="24"/>
          <w:szCs w:val="24"/>
        </w:rPr>
        <w:t>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N 208-</w:t>
      </w:r>
      <w:r w:rsidRPr="00B534B4">
        <w:rPr>
          <w:rFonts w:ascii="GHEA Grapalat" w:hAnsi="GHEA Grapalat" w:cs="Sylfaen"/>
          <w:sz w:val="24"/>
          <w:szCs w:val="24"/>
        </w:rPr>
        <w:t>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որոշում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ներն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ո</w:t>
      </w:r>
      <w:r w:rsidRPr="00B534B4">
        <w:rPr>
          <w:rFonts w:ascii="GHEA Grapalat" w:hAnsi="GHEA Grapalat" w:cs="Sylfaen"/>
          <w:sz w:val="24"/>
          <w:szCs w:val="24"/>
        </w:rPr>
        <w:t>ւժը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կորցրած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ճանաչել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»  N 1920-Ն, 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2011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թվականի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դեկտեմբերի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29-ի «</w:t>
      </w:r>
      <w:r w:rsidRPr="00B534B4">
        <w:rPr>
          <w:rFonts w:ascii="GHEA Grapalat" w:hAnsi="GHEA Grapalat" w:cs="Sylfaen"/>
          <w:sz w:val="24"/>
          <w:szCs w:val="24"/>
          <w:lang w:val="en-US"/>
        </w:rPr>
        <w:t>Հ</w:t>
      </w:r>
      <w:r w:rsidRPr="00B534B4">
        <w:rPr>
          <w:rFonts w:ascii="GHEA Grapalat" w:hAnsi="GHEA Grapalat" w:cs="Sylfaen"/>
          <w:sz w:val="24"/>
          <w:szCs w:val="24"/>
        </w:rPr>
        <w:t>ողերի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օգտագործման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ժամանակավոր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սխեմաներ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կազմելու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կարգը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հաստատելու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r w:rsidRPr="00B534B4">
        <w:rPr>
          <w:rFonts w:ascii="GHEA Grapalat" w:hAnsi="GHEA Grapalat" w:cs="Sylfaen"/>
          <w:sz w:val="24"/>
          <w:szCs w:val="24"/>
        </w:rPr>
        <w:t>Հայաստանի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Հանրապետության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կառավարության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2001 </w:t>
      </w:r>
      <w:r w:rsidRPr="00B534B4">
        <w:rPr>
          <w:rFonts w:ascii="GHEA Grapalat" w:hAnsi="GHEA Grapalat" w:cs="Sylfaen"/>
          <w:sz w:val="24"/>
          <w:szCs w:val="24"/>
        </w:rPr>
        <w:t>թվականի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հունվարի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17-</w:t>
      </w:r>
      <w:r w:rsidRPr="00B534B4">
        <w:rPr>
          <w:rFonts w:ascii="GHEA Grapalat" w:hAnsi="GHEA Grapalat" w:cs="Sylfaen"/>
          <w:sz w:val="24"/>
          <w:szCs w:val="24"/>
        </w:rPr>
        <w:t>ի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N 30 </w:t>
      </w:r>
      <w:r w:rsidRPr="00B534B4">
        <w:rPr>
          <w:rFonts w:ascii="GHEA Grapalat" w:hAnsi="GHEA Grapalat" w:cs="Sylfaen"/>
          <w:sz w:val="24"/>
          <w:szCs w:val="24"/>
        </w:rPr>
        <w:t>որոշում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ն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ուժը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կորցրած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ճանաչելու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մասին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» </w:t>
      </w:r>
      <w:r w:rsidRPr="00B534B4">
        <w:rPr>
          <w:rFonts w:ascii="GHEA Grapalat" w:hAnsi="GHEA Grapalat"/>
          <w:sz w:val="24"/>
          <w:szCs w:val="24"/>
          <w:lang w:val="en-US"/>
        </w:rPr>
        <w:t>N 1918-</w:t>
      </w:r>
      <w:r w:rsidRPr="00B534B4">
        <w:rPr>
          <w:rFonts w:ascii="GHEA Grapalat" w:hAnsi="GHEA Grapalat" w:cs="Sylfaen"/>
          <w:sz w:val="24"/>
          <w:szCs w:val="24"/>
        </w:rPr>
        <w:t>Ն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2006 </w:t>
      </w:r>
      <w:r w:rsidRPr="00B534B4">
        <w:rPr>
          <w:rFonts w:ascii="GHEA Grapalat" w:hAnsi="GHEA Grapalat" w:cs="GHEA Grapalat"/>
          <w:sz w:val="24"/>
          <w:szCs w:val="24"/>
        </w:rPr>
        <w:t>թվականի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նոյեմբերի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23-</w:t>
      </w:r>
      <w:r w:rsidRPr="00B534B4">
        <w:rPr>
          <w:rFonts w:ascii="GHEA Grapalat" w:hAnsi="GHEA Grapalat" w:cs="GHEA Grapalat"/>
          <w:sz w:val="24"/>
          <w:szCs w:val="24"/>
        </w:rPr>
        <w:t>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>«</w:t>
      </w:r>
      <w:r w:rsidRPr="00B534B4">
        <w:rPr>
          <w:rFonts w:ascii="GHEA Grapalat" w:hAnsi="GHEA Grapalat" w:cs="GHEA Grapalat"/>
          <w:sz w:val="24"/>
          <w:szCs w:val="24"/>
        </w:rPr>
        <w:t>Հուղարկավորությունների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կազմակերպման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և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գերեզմանատների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ու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դիակիզարանների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շահագործման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մասին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>»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Հայաստանի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Հանրապետության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օրենքով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նախատեսված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GHEA Grapalat"/>
          <w:sz w:val="24"/>
          <w:szCs w:val="24"/>
        </w:rPr>
        <w:t>կարգերը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, </w:t>
      </w:r>
      <w:r w:rsidRPr="00B534B4">
        <w:rPr>
          <w:rFonts w:ascii="GHEA Grapalat" w:hAnsi="GHEA Grapalat" w:cs="GHEA Grapalat"/>
          <w:sz w:val="24"/>
          <w:szCs w:val="24"/>
        </w:rPr>
        <w:t>կ</w:t>
      </w:r>
      <w:r w:rsidRPr="00B534B4">
        <w:rPr>
          <w:rFonts w:ascii="GHEA Grapalat" w:hAnsi="GHEA Grapalat" w:cs="Arian AMU"/>
          <w:sz w:val="24"/>
          <w:szCs w:val="24"/>
        </w:rPr>
        <w:t>անոնները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և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գերեզմանի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վկայականի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ձևը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սահմանելու</w:t>
      </w:r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rian AMU"/>
          <w:sz w:val="24"/>
          <w:szCs w:val="24"/>
        </w:rPr>
        <w:t>մասին</w:t>
      </w:r>
      <w:r w:rsidRPr="00B534B4">
        <w:rPr>
          <w:rFonts w:ascii="GHEA Grapalat" w:hAnsi="GHEA Grapalat" w:cs="GHEA Grapalat"/>
          <w:sz w:val="24"/>
          <w:szCs w:val="24"/>
          <w:lang w:val="en-US"/>
        </w:rPr>
        <w:t xml:space="preserve">» </w:t>
      </w:r>
      <w:r w:rsidRPr="00B534B4">
        <w:rPr>
          <w:rFonts w:ascii="GHEA Grapalat" w:hAnsi="GHEA Grapalat" w:cs="Arian AMU"/>
          <w:sz w:val="24"/>
          <w:szCs w:val="24"/>
          <w:lang w:val="en-US"/>
        </w:rPr>
        <w:t>N 1910-</w:t>
      </w:r>
      <w:r w:rsidRPr="00B534B4">
        <w:rPr>
          <w:rFonts w:ascii="GHEA Grapalat" w:hAnsi="GHEA Grapalat" w:cs="GHEA Grapalat"/>
          <w:sz w:val="24"/>
          <w:szCs w:val="24"/>
        </w:rPr>
        <w:t>Ն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որոշումների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, 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աշխատակազմի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կանոնադրության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լիազորությունների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հետ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կապված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իմացություն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ինչպես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նաև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տրամաբանելու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տարբեր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իրավիճակներում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կողմնորոշվելու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:</w:t>
      </w:r>
      <w:proofErr w:type="gramEnd"/>
    </w:p>
    <w:p w:rsidR="007263FD" w:rsidRPr="00B534B4" w:rsidRDefault="007263FD" w:rsidP="007263FD">
      <w:pPr>
        <w:spacing w:after="0" w:line="240" w:lineRule="auto"/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գ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անհրաժեշտ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տեղեկատվությանը</w:t>
      </w:r>
      <w:proofErr w:type="spellEnd"/>
    </w:p>
    <w:p w:rsidR="007263FD" w:rsidRPr="00B534B4" w:rsidRDefault="007263FD" w:rsidP="007263FD">
      <w:pPr>
        <w:spacing w:after="0" w:line="240" w:lineRule="auto"/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դ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ունի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համակարգչով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ժամանակակից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տեխնիկական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միջոցներով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աշխատելու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ունակություն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    </w:t>
      </w:r>
    </w:p>
    <w:p w:rsidR="007263FD" w:rsidRPr="00B534B4" w:rsidRDefault="007263FD" w:rsidP="007263FD">
      <w:pPr>
        <w:spacing w:after="0" w:line="240" w:lineRule="auto"/>
        <w:ind w:left="750"/>
        <w:rPr>
          <w:rStyle w:val="5"/>
          <w:rFonts w:ascii="GHEA Grapalat" w:hAnsi="GHEA Grapalat" w:cs="Sylfaen"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r w:rsidR="008566C4" w:rsidRPr="00B534B4">
        <w:rPr>
          <w:rStyle w:val="5"/>
          <w:rFonts w:ascii="GHEA Grapalat" w:hAnsi="GHEA Grapalat" w:cs="Sylfaen"/>
          <w:sz w:val="24"/>
          <w:szCs w:val="24"/>
        </w:rPr>
        <w:t xml:space="preserve">  </w:t>
      </w:r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 </w:t>
      </w:r>
      <w:proofErr w:type="gram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ե</w:t>
      </w:r>
      <w:proofErr w:type="gram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/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տիրապետում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(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ազատ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կարդում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կարող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բացատրվել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օտար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լեզվի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 (</w:t>
      </w:r>
      <w:proofErr w:type="spellStart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>լեզուների</w:t>
      </w:r>
      <w:proofErr w:type="spellEnd"/>
      <w:r w:rsidRPr="00B534B4">
        <w:rPr>
          <w:rStyle w:val="5"/>
          <w:rFonts w:ascii="GHEA Grapalat" w:hAnsi="GHEA Grapalat" w:cs="Sylfaen"/>
          <w:sz w:val="24"/>
          <w:szCs w:val="24"/>
          <w:lang w:val="en-US"/>
        </w:rPr>
        <w:t xml:space="preserve">)։                                              </w:t>
      </w:r>
    </w:p>
    <w:p w:rsidR="007263FD" w:rsidRPr="00B534B4" w:rsidRDefault="007263FD" w:rsidP="007263FD">
      <w:pPr>
        <w:pStyle w:val="BodyTextIndent2"/>
        <w:ind w:left="1418" w:hanging="1418"/>
        <w:jc w:val="both"/>
        <w:rPr>
          <w:rFonts w:ascii="GHEA Grapalat" w:hAnsi="GHEA Grapalat"/>
          <w:sz w:val="24"/>
          <w:lang w:val="en-US"/>
        </w:rPr>
      </w:pPr>
    </w:p>
    <w:p w:rsidR="007263FD" w:rsidRPr="00B534B4" w:rsidRDefault="007263FD" w:rsidP="007263FD">
      <w:pPr>
        <w:jc w:val="center"/>
        <w:rPr>
          <w:rStyle w:val="5"/>
          <w:rFonts w:ascii="GHEA Grapalat" w:hAnsi="GHEA Grapalat" w:cs="Courier New"/>
          <w:b/>
          <w:sz w:val="24"/>
          <w:szCs w:val="24"/>
          <w:lang w:val="en-US"/>
        </w:rPr>
      </w:pP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III.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ԻՐԱՎՈՒՆՔՆԵՐ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ԵՎ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ՊԱՐՏԱԿԱՆՈՒԹՅՈՒՆՆԵՐ</w:t>
      </w:r>
    </w:p>
    <w:p w:rsidR="007263FD" w:rsidRPr="00B534B4" w:rsidRDefault="007263FD" w:rsidP="007263FD">
      <w:pPr>
        <w:pStyle w:val="BodyTextIndent2"/>
        <w:jc w:val="left"/>
        <w:rPr>
          <w:rFonts w:ascii="GHEA Grapalat" w:hAnsi="GHEA Grapalat" w:cs="Aharoni"/>
          <w:sz w:val="24"/>
          <w:lang w:val="en-US"/>
        </w:rPr>
      </w:pPr>
      <w:r w:rsidRPr="00B534B4">
        <w:rPr>
          <w:rFonts w:ascii="GHEA Grapalat" w:hAnsi="GHEA Grapalat"/>
          <w:sz w:val="24"/>
          <w:lang w:val="en-US"/>
        </w:rPr>
        <w:t xml:space="preserve">11. </w:t>
      </w:r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Առաջատար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մասնագետը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՝  </w:t>
      </w:r>
    </w:p>
    <w:p w:rsidR="007263FD" w:rsidRPr="00B534B4" w:rsidRDefault="007263FD" w:rsidP="007263FD">
      <w:p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      </w:t>
      </w:r>
      <w:proofErr w:type="gramStart"/>
      <w:r w:rsidRPr="00B534B4">
        <w:rPr>
          <w:rFonts w:ascii="GHEA Grapalat" w:hAnsi="GHEA Grapalat" w:cs="Sylfaen"/>
          <w:sz w:val="24"/>
          <w:szCs w:val="24"/>
          <w:lang w:val="en-US"/>
        </w:rPr>
        <w:t>ա</w:t>
      </w:r>
      <w:proofErr w:type="gramEnd"/>
      <w:r w:rsidRPr="00B534B4">
        <w:rPr>
          <w:rFonts w:ascii="GHEA Grapalat" w:hAnsi="GHEA Grapalat" w:cs="Arian AMU"/>
          <w:sz w:val="24"/>
          <w:szCs w:val="24"/>
          <w:lang w:val="en-US"/>
        </w:rPr>
        <w:t xml:space="preserve">/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կատարում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է  </w:t>
      </w:r>
      <w:r w:rsidRPr="00B534B4">
        <w:rPr>
          <w:rFonts w:ascii="GHEA Grapalat" w:hAnsi="GHEA Grapalat" w:cs="Sylfaen"/>
          <w:sz w:val="24"/>
          <w:szCs w:val="24"/>
        </w:rPr>
        <w:t>աշխատակազմի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szCs w:val="24"/>
        </w:rPr>
        <w:t>քարտուղարի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հանձնարարությունները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՝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ժամանակին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պատշաճ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որակով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>.</w:t>
      </w:r>
    </w:p>
    <w:p w:rsidR="007263FD" w:rsidRPr="00B534B4" w:rsidRDefault="007263FD" w:rsidP="007263FD">
      <w:p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      </w:t>
      </w:r>
      <w:r w:rsidRPr="00B534B4">
        <w:rPr>
          <w:rFonts w:ascii="GHEA Grapalat" w:hAnsi="GHEA Grapalat" w:cs="Sylfaen"/>
          <w:sz w:val="24"/>
          <w:szCs w:val="24"/>
        </w:rPr>
        <w:t>բ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իրականացնում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է  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համայնքային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սեփականություն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համարվող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անշարժ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գույքի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շենք-շինություններ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ընդհանուր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օգտագործման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տարածքներ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հողեր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հաշվառման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փաստաթղթավորման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աշխատանքները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  </w:t>
      </w:r>
    </w:p>
    <w:p w:rsidR="007263FD" w:rsidRPr="00B534B4" w:rsidRDefault="007263FD" w:rsidP="007263FD">
      <w:p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      </w:t>
      </w:r>
      <w:r w:rsidRPr="00B534B4">
        <w:rPr>
          <w:rFonts w:ascii="GHEA Grapalat" w:hAnsi="GHEA Grapalat" w:cs="Sylfaen"/>
          <w:sz w:val="24"/>
          <w:szCs w:val="24"/>
        </w:rPr>
        <w:t>գ</w:t>
      </w:r>
      <w:r w:rsidRPr="00B534B4">
        <w:rPr>
          <w:rFonts w:ascii="GHEA Grapalat" w:hAnsi="GHEA Grapalat" w:cs="Sylfaen"/>
          <w:sz w:val="24"/>
          <w:szCs w:val="24"/>
          <w:lang w:val="en-US"/>
        </w:rPr>
        <w:t>)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ապահովում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ճարտարապետահատակագծային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առաջադրանքների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շինթույլտվությունների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ավարտական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ակտերի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փաստագրման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ակտերի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կազմումը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դրանք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լրացնում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ներկայացնում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ստորագրման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իրականացնում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ոլորտին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առնչվող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վճարների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/>
          <w:sz w:val="24"/>
          <w:szCs w:val="24"/>
          <w:lang w:val="en-US"/>
        </w:rPr>
        <w:t>գանձումը</w:t>
      </w:r>
      <w:proofErr w:type="spellEnd"/>
      <w:r w:rsidRPr="00B534B4">
        <w:rPr>
          <w:rFonts w:ascii="GHEA Grapalat" w:hAnsi="GHEA Grapalat"/>
          <w:sz w:val="24"/>
          <w:szCs w:val="24"/>
          <w:lang w:val="en-US"/>
        </w:rPr>
        <w:t>,</w:t>
      </w:r>
    </w:p>
    <w:p w:rsidR="007263FD" w:rsidRPr="00B534B4" w:rsidRDefault="007263FD" w:rsidP="007263FD">
      <w:pPr>
        <w:pStyle w:val="BodyTextIndent2"/>
        <w:jc w:val="both"/>
        <w:rPr>
          <w:rFonts w:ascii="GHEA Grapalat" w:hAnsi="GHEA Grapalat" w:cs="Aharoni"/>
          <w:sz w:val="24"/>
          <w:lang w:val="en-US"/>
        </w:rPr>
      </w:pPr>
      <w:r w:rsidRPr="00B534B4">
        <w:rPr>
          <w:rFonts w:ascii="GHEA Grapalat" w:hAnsi="GHEA Grapalat" w:cs="Sylfaen"/>
          <w:sz w:val="24"/>
        </w:rPr>
        <w:t>դ</w:t>
      </w:r>
      <w:r w:rsidRPr="00B534B4">
        <w:rPr>
          <w:rFonts w:ascii="GHEA Grapalat" w:hAnsi="GHEA Grapalat" w:cs="Sylfaen"/>
          <w:sz w:val="24"/>
          <w:lang w:val="en-US"/>
        </w:rPr>
        <w:t xml:space="preserve">)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իրականացնում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համայնքային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սեփականություն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հանդիսացող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անշարժ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գույքի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այդ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թվում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`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հողերի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պետական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գրանցման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փաստաթղթերի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նախապատրաստումը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համայնքապետարանի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անունից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հանդես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գալիս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որպես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ներկայացուցիչ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անշարժ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գույքի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պետական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proofErr w:type="gramStart"/>
      <w:r w:rsidRPr="00B534B4">
        <w:rPr>
          <w:rFonts w:ascii="GHEA Grapalat" w:hAnsi="GHEA Grapalat" w:cs="Aharoni"/>
          <w:sz w:val="24"/>
          <w:lang w:val="en-US"/>
        </w:rPr>
        <w:t>կադաստրի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գրասենյակում</w:t>
      </w:r>
      <w:proofErr w:type="spellEnd"/>
      <w:proofErr w:type="gram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</w:p>
    <w:p w:rsidR="007263FD" w:rsidRPr="00B534B4" w:rsidRDefault="007263FD" w:rsidP="007263FD">
      <w:pPr>
        <w:pStyle w:val="BodyTextIndent2"/>
        <w:jc w:val="both"/>
        <w:rPr>
          <w:rFonts w:ascii="GHEA Grapalat" w:hAnsi="GHEA Grapalat" w:cs="Aharoni"/>
          <w:sz w:val="24"/>
          <w:lang w:val="en-US"/>
        </w:rPr>
      </w:pPr>
      <w:r w:rsidRPr="00B534B4">
        <w:rPr>
          <w:rFonts w:ascii="GHEA Grapalat" w:hAnsi="GHEA Grapalat" w:cs="Aharoni"/>
          <w:sz w:val="24"/>
          <w:lang w:val="en-US"/>
        </w:rPr>
        <w:t xml:space="preserve">ե) </w:t>
      </w:r>
      <w:proofErr w:type="spellStart"/>
      <w:proofErr w:type="gramStart"/>
      <w:r w:rsidRPr="00B534B4">
        <w:rPr>
          <w:rFonts w:ascii="GHEA Grapalat" w:hAnsi="GHEA Grapalat" w:cs="Aharoni"/>
          <w:sz w:val="24"/>
          <w:lang w:val="en-US"/>
        </w:rPr>
        <w:t>բացահայտում</w:t>
      </w:r>
      <w:proofErr w:type="spellEnd"/>
      <w:proofErr w:type="gramEnd"/>
      <w:r w:rsidRPr="00B534B4">
        <w:rPr>
          <w:rFonts w:ascii="GHEA Grapalat" w:hAnsi="GHEA Grapalat" w:cs="Aharoni"/>
          <w:sz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գլխավոր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մասնագետ-ճարտարապետի</w:t>
      </w:r>
      <w:proofErr w:type="spellEnd"/>
      <w:r w:rsidR="00742559"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="00742559" w:rsidRPr="00B534B4">
        <w:rPr>
          <w:rFonts w:ascii="GHEA Grapalat" w:hAnsi="GHEA Grapalat" w:cs="Aharoni"/>
          <w:sz w:val="24"/>
          <w:lang w:val="en-US"/>
        </w:rPr>
        <w:t>ու</w:t>
      </w:r>
      <w:proofErr w:type="spellEnd"/>
      <w:r w:rsidR="00742559"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="00742559" w:rsidRPr="00B534B4">
        <w:rPr>
          <w:rFonts w:ascii="GHEA Grapalat" w:hAnsi="GHEA Grapalat" w:cs="Aharoni"/>
          <w:sz w:val="24"/>
          <w:lang w:val="en-US"/>
        </w:rPr>
        <w:t>չափագրողի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հետ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համագործակցաբար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r w:rsidR="00742559" w:rsidRPr="00B534B4">
        <w:rPr>
          <w:rFonts w:ascii="GHEA Grapalat" w:hAnsi="GHEA Grapalat" w:cs="Aharoni"/>
          <w:sz w:val="24"/>
          <w:lang w:val="en-US"/>
        </w:rPr>
        <w:t xml:space="preserve">ՀՀ </w:t>
      </w:r>
      <w:proofErr w:type="spellStart"/>
      <w:r w:rsidR="00742559" w:rsidRPr="00B534B4">
        <w:rPr>
          <w:rFonts w:ascii="GHEA Grapalat" w:hAnsi="GHEA Grapalat" w:cs="Aharoni"/>
          <w:sz w:val="24"/>
          <w:lang w:val="en-US"/>
        </w:rPr>
        <w:t>կադաստրի</w:t>
      </w:r>
      <w:proofErr w:type="spellEnd"/>
      <w:r w:rsidR="00742559"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="00742559" w:rsidRPr="00B534B4">
        <w:rPr>
          <w:rFonts w:ascii="GHEA Grapalat" w:hAnsi="GHEA Grapalat" w:cs="Aharoni"/>
          <w:sz w:val="24"/>
          <w:lang w:val="en-US"/>
        </w:rPr>
        <w:t>կոմիտե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ներկայացնում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առկա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ինքնակամ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կառույցները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lastRenderedPageBreak/>
        <w:t>մասնակցում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ապօրինի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շինարարությունների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իրականացման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կանխման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գործընթացին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ըստ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անհրաժեշտության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մասնակցում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իրականացվող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քաղաքաշինական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հողաշինական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չափագրական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աշխատանքներին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 </w:t>
      </w:r>
    </w:p>
    <w:p w:rsidR="007263FD" w:rsidRPr="00B534B4" w:rsidRDefault="007263FD" w:rsidP="007263FD">
      <w:pPr>
        <w:pStyle w:val="BodyTextIndent2"/>
        <w:jc w:val="both"/>
        <w:rPr>
          <w:rFonts w:ascii="GHEA Grapalat" w:hAnsi="GHEA Grapalat" w:cs="Aharoni"/>
          <w:sz w:val="24"/>
          <w:lang w:val="en-US"/>
        </w:rPr>
      </w:pPr>
      <w:r w:rsidRPr="00B534B4">
        <w:rPr>
          <w:rFonts w:ascii="GHEA Grapalat" w:hAnsi="GHEA Grapalat" w:cs="Aharoni"/>
          <w:sz w:val="24"/>
          <w:lang w:val="en-US"/>
        </w:rPr>
        <w:t xml:space="preserve">զ) </w:t>
      </w:r>
      <w:proofErr w:type="spellStart"/>
      <w:proofErr w:type="gramStart"/>
      <w:r w:rsidRPr="00B534B4">
        <w:rPr>
          <w:rFonts w:ascii="GHEA Grapalat" w:hAnsi="GHEA Grapalat" w:cs="Aharoni"/>
          <w:sz w:val="24"/>
          <w:lang w:val="en-US"/>
        </w:rPr>
        <w:t>մասնակցում</w:t>
      </w:r>
      <w:proofErr w:type="spellEnd"/>
      <w:proofErr w:type="gram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գլխավոր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քաղաքաշինական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փաստաթղթերի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մշակման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դրանցում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փոփոխություններ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կատարելու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կատարված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փոփոխությունները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համաձայնեցման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ներկայացնելու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օրենքով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սահմանված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գործընթացներին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դրանց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վերաբերյալ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նախապատրաստում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համայնքի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ավագանու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որոշման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նախագծեր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դրանք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ներկայացնում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lang w:val="en-US"/>
        </w:rPr>
        <w:t>քարտուղարին</w:t>
      </w:r>
      <w:proofErr w:type="spellEnd"/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  <w:lang w:val="en-US"/>
        </w:rPr>
        <w:t xml:space="preserve"> </w:t>
      </w:r>
    </w:p>
    <w:p w:rsidR="007263FD" w:rsidRPr="00B534B4" w:rsidRDefault="007263FD" w:rsidP="00742559">
      <w:pPr>
        <w:spacing w:after="0" w:line="240" w:lineRule="auto"/>
        <w:ind w:left="709" w:hanging="709"/>
        <w:jc w:val="both"/>
        <w:rPr>
          <w:rFonts w:ascii="GHEA Grapalat" w:hAnsi="GHEA Grapalat" w:cs="Aharoni"/>
          <w:sz w:val="24"/>
          <w:szCs w:val="24"/>
          <w:lang w:val="en-US"/>
        </w:rPr>
      </w:pP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      է</w:t>
      </w:r>
      <w:r w:rsidR="00742559" w:rsidRPr="00B534B4">
        <w:rPr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proofErr w:type="gramStart"/>
      <w:r w:rsidRPr="00B534B4">
        <w:rPr>
          <w:rFonts w:ascii="GHEA Grapalat" w:hAnsi="GHEA Grapalat" w:cs="Aharoni"/>
          <w:sz w:val="24"/>
          <w:szCs w:val="24"/>
          <w:lang w:val="en-US"/>
        </w:rPr>
        <w:t>իր</w:t>
      </w:r>
      <w:proofErr w:type="spellEnd"/>
      <w:proofErr w:type="gram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լիազորությունների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սահմաններում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անհրաժեշտության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դեպքում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նախապատրաստում</w:t>
      </w:r>
      <w:proofErr w:type="spellEnd"/>
      <w:r w:rsidR="00742559"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և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աշխատակազմի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քարտուղարին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ներկայացնում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անշարժ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գույքի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կառավարման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խնդիրների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հետ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կապված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առաջարկություններ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տեղեկանքներ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հաշվետվություններ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միջնորդագրեր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զեկուցագրեր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այլ</w:t>
      </w:r>
      <w:proofErr w:type="spellEnd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Aharoni"/>
          <w:sz w:val="24"/>
          <w:szCs w:val="24"/>
          <w:lang w:val="en-US"/>
        </w:rPr>
        <w:t>գրություններ</w:t>
      </w:r>
      <w:proofErr w:type="spellEnd"/>
    </w:p>
    <w:p w:rsidR="007263FD" w:rsidRPr="00B534B4" w:rsidRDefault="007263FD" w:rsidP="00742559">
      <w:pPr>
        <w:spacing w:after="0" w:line="240" w:lineRule="auto"/>
        <w:ind w:left="709" w:hanging="709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          ը)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proofErr w:type="gramStart"/>
      <w:r w:rsidRPr="00B534B4">
        <w:rPr>
          <w:rFonts w:ascii="GHEA Grapalat" w:hAnsi="GHEA Grapalat" w:cs="Sylfaen"/>
          <w:sz w:val="24"/>
          <w:szCs w:val="24"/>
          <w:lang w:val="en-US"/>
        </w:rPr>
        <w:t>իրականացնում</w:t>
      </w:r>
      <w:proofErr w:type="spellEnd"/>
      <w:proofErr w:type="gram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իր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գործառույթներից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ու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խնդիրներից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բխող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իրավական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ակտերի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գրավոր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առաջարկությունների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եզրակացությունների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այլ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փաստաթղթերի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պահպանության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և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արխիվացման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szCs w:val="24"/>
          <w:lang w:val="en-US"/>
        </w:rPr>
        <w:t>աշխատանքները</w:t>
      </w:r>
      <w:proofErr w:type="spellEnd"/>
      <w:r w:rsidRPr="00B534B4">
        <w:rPr>
          <w:rFonts w:ascii="GHEA Grapalat" w:hAnsi="GHEA Grapalat" w:cs="Sylfaen"/>
          <w:sz w:val="24"/>
          <w:szCs w:val="24"/>
          <w:lang w:val="en-US"/>
        </w:rPr>
        <w:t>:</w:t>
      </w:r>
    </w:p>
    <w:p w:rsidR="007263FD" w:rsidRPr="00B534B4" w:rsidRDefault="007263FD" w:rsidP="00742559">
      <w:pPr>
        <w:pStyle w:val="BodyTextIndent2"/>
        <w:ind w:left="851" w:hanging="851"/>
        <w:jc w:val="both"/>
        <w:rPr>
          <w:rFonts w:ascii="GHEA Grapalat" w:hAnsi="GHEA Grapalat" w:cs="Sylfaen"/>
          <w:sz w:val="24"/>
          <w:lang w:val="en-US"/>
        </w:rPr>
      </w:pPr>
      <w:r w:rsidRPr="00B534B4">
        <w:rPr>
          <w:rFonts w:ascii="GHEA Grapalat" w:hAnsi="GHEA Grapalat" w:cs="Sylfaen"/>
          <w:sz w:val="24"/>
          <w:lang w:val="en-US" w:eastAsia="ru-RU"/>
        </w:rPr>
        <w:t xml:space="preserve">           </w:t>
      </w:r>
      <w:r w:rsidRPr="00B534B4">
        <w:rPr>
          <w:rFonts w:ascii="GHEA Grapalat" w:hAnsi="GHEA Grapalat" w:cs="Sylfaen"/>
          <w:sz w:val="24"/>
          <w:lang w:val="en-US"/>
        </w:rPr>
        <w:t>թ)</w:t>
      </w:r>
      <w:r w:rsidR="00061E06"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proofErr w:type="gramStart"/>
      <w:r w:rsidRPr="00B534B4">
        <w:rPr>
          <w:rFonts w:ascii="GHEA Grapalat" w:hAnsi="GHEA Grapalat" w:cs="Sylfaen"/>
          <w:sz w:val="24"/>
          <w:lang w:val="en-US"/>
        </w:rPr>
        <w:t>ոլորտի</w:t>
      </w:r>
      <w:proofErr w:type="spellEnd"/>
      <w:proofErr w:type="gramEnd"/>
      <w:r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հարցերով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դիմած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քաղաքացիներին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ապահովում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 է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անհրաժեշտ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  <w:lang w:val="en-US"/>
        </w:rPr>
        <w:t>խորհրդատվությամբ</w:t>
      </w:r>
      <w:proofErr w:type="spellEnd"/>
    </w:p>
    <w:p w:rsidR="007263FD" w:rsidRPr="00B534B4" w:rsidRDefault="007263FD" w:rsidP="00742559">
      <w:pPr>
        <w:pStyle w:val="BodyTextIndent2"/>
        <w:ind w:left="851" w:hanging="851"/>
        <w:jc w:val="both"/>
        <w:rPr>
          <w:rFonts w:ascii="GHEA Grapalat" w:hAnsi="GHEA Grapalat" w:cs="Sylfaen"/>
          <w:sz w:val="24"/>
          <w:lang w:val="en-US"/>
        </w:rPr>
      </w:pPr>
      <w:r w:rsidRPr="00B534B4">
        <w:rPr>
          <w:rFonts w:ascii="GHEA Grapalat" w:hAnsi="GHEA Grapalat" w:cs="Sylfaen"/>
          <w:sz w:val="24"/>
          <w:lang w:val="en-US"/>
        </w:rPr>
        <w:t xml:space="preserve">           ժ)</w:t>
      </w:r>
      <w:r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վարում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</w:rPr>
        <w:t>է</w:t>
      </w:r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համայնքի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գերեզմանատներում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Calibri" w:hAnsi="Calibri" w:cs="Calibri"/>
          <w:sz w:val="24"/>
          <w:lang w:val="en-US"/>
        </w:rPr>
        <w:t> </w:t>
      </w:r>
      <w:proofErr w:type="spellStart"/>
      <w:r w:rsidRPr="00B534B4">
        <w:rPr>
          <w:rFonts w:ascii="GHEA Grapalat" w:hAnsi="GHEA Grapalat" w:cs="Sylfaen"/>
          <w:sz w:val="24"/>
        </w:rPr>
        <w:t>գերեզմանատեղերի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հաշվառման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</w:rPr>
        <w:t>և</w:t>
      </w:r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թաղումների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գրանցման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մատյանը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Sylfaen"/>
          <w:sz w:val="24"/>
        </w:rPr>
        <w:t>հաշվառում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</w:rPr>
        <w:t>և</w:t>
      </w:r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համարակալում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GHEA Grapalat" w:hAnsi="GHEA Grapalat" w:cs="Sylfaen"/>
          <w:sz w:val="24"/>
        </w:rPr>
        <w:t>է</w:t>
      </w:r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գերեզմանատեղերը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` </w:t>
      </w:r>
      <w:proofErr w:type="spellStart"/>
      <w:r w:rsidRPr="00B534B4">
        <w:rPr>
          <w:rFonts w:ascii="GHEA Grapalat" w:hAnsi="GHEA Grapalat" w:cs="Sylfaen"/>
          <w:sz w:val="24"/>
        </w:rPr>
        <w:t>ըստ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համայնքի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գերեզմանատների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հողերի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օգտագործման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հատակագծի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` </w:t>
      </w:r>
      <w:proofErr w:type="spellStart"/>
      <w:r w:rsidRPr="00B534B4">
        <w:rPr>
          <w:rFonts w:ascii="GHEA Grapalat" w:hAnsi="GHEA Grapalat" w:cs="Sylfaen"/>
          <w:sz w:val="24"/>
        </w:rPr>
        <w:t>սխեմայի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Sylfaen"/>
          <w:sz w:val="24"/>
        </w:rPr>
        <w:t>տրամադրում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r w:rsidRPr="00B534B4">
        <w:rPr>
          <w:rFonts w:ascii="Calibri" w:hAnsi="Calibri" w:cs="Calibri"/>
          <w:sz w:val="24"/>
          <w:lang w:val="en-US"/>
        </w:rPr>
        <w:t> </w:t>
      </w:r>
      <w:r w:rsidRPr="00B534B4">
        <w:rPr>
          <w:rFonts w:ascii="GHEA Grapalat" w:hAnsi="GHEA Grapalat" w:cs="Sylfaen"/>
          <w:sz w:val="24"/>
        </w:rPr>
        <w:t>է</w:t>
      </w:r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գերեզմանի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վկայականներ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, </w:t>
      </w:r>
      <w:proofErr w:type="spellStart"/>
      <w:r w:rsidRPr="00B534B4">
        <w:rPr>
          <w:rFonts w:ascii="GHEA Grapalat" w:hAnsi="GHEA Grapalat" w:cs="Sylfaen"/>
          <w:sz w:val="24"/>
        </w:rPr>
        <w:t>համապատասխան</w:t>
      </w:r>
      <w:proofErr w:type="spellEnd"/>
      <w:r w:rsidRPr="00B534B4">
        <w:rPr>
          <w:rFonts w:ascii="GHEA Grapalat" w:hAnsi="GHEA Grapalat" w:cs="Arian AMU"/>
          <w:sz w:val="24"/>
          <w:lang w:val="en-US"/>
        </w:rPr>
        <w:t xml:space="preserve"> </w:t>
      </w:r>
      <w:proofErr w:type="spellStart"/>
      <w:r w:rsidRPr="00B534B4">
        <w:rPr>
          <w:rFonts w:ascii="GHEA Grapalat" w:hAnsi="GHEA Grapalat" w:cs="Sylfaen"/>
          <w:sz w:val="24"/>
        </w:rPr>
        <w:t>տեղեկանքներ</w:t>
      </w:r>
      <w:proofErr w:type="spellEnd"/>
      <w:r w:rsidRPr="00B534B4">
        <w:rPr>
          <w:rFonts w:ascii="GHEA Grapalat" w:hAnsi="GHEA Grapalat" w:cs="Sylfaen"/>
          <w:sz w:val="24"/>
          <w:lang w:val="en-US"/>
        </w:rPr>
        <w:t xml:space="preserve">.                             </w:t>
      </w:r>
      <w:r w:rsidRPr="00B534B4">
        <w:rPr>
          <w:rFonts w:ascii="GHEA Grapalat" w:hAnsi="GHEA Grapalat" w:cs="Aharoni"/>
          <w:sz w:val="24"/>
          <w:lang w:val="en-US"/>
        </w:rPr>
        <w:t xml:space="preserve">        </w:t>
      </w:r>
    </w:p>
    <w:p w:rsidR="00742559" w:rsidRPr="00B534B4" w:rsidRDefault="007263FD" w:rsidP="007263FD">
      <w:pPr>
        <w:ind w:left="709" w:hanging="709"/>
        <w:jc w:val="both"/>
        <w:rPr>
          <w:rFonts w:ascii="GHEA Grapalat" w:eastAsia="Times New Roman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          </w:t>
      </w:r>
      <w:proofErr w:type="gramStart"/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ի)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ապահովում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աղբահանության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սանիտարական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մաքրման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վերաբերյալ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տեղեկատվության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մատչելիությունը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հանրային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իրազեկվածությունը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արձանագրում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չսահմանված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չնախատեսված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տեղերում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վայրերում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՝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աղբամուղերից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աղբահավաք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խցերից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աղբարկղերից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աղբամաններից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աղբահավաք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մեքենաներից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ինչպես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նաև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սահմանված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կարգով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կազմակերպված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նախատեսված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աղբավայրերից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դուրս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թափելու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առանց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աղբահանության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պայմանագրի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աղբը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հեռացնելու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թափելու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պայմանագրով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սահմանված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վայրից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տեղից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դուրս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աղբը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հեռացնելու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թափելու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երևույթները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Calibri" w:eastAsia="Times New Roman" w:hAnsi="Calibri" w:cs="Calibri"/>
          <w:sz w:val="24"/>
          <w:szCs w:val="24"/>
          <w:lang w:val="en-US"/>
        </w:rPr>
        <w:t> 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զեկուցագիր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ներկայացնում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աշխատակազմի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քարտուղարին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՝</w:t>
      </w:r>
      <w:r w:rsidR="00742559" w:rsidRPr="00B534B4">
        <w:rPr>
          <w:rFonts w:ascii="Calibri" w:eastAsia="Times New Roman" w:hAnsi="Calibri" w:cs="Calibri"/>
          <w:sz w:val="24"/>
          <w:szCs w:val="24"/>
          <w:lang w:val="en-US"/>
        </w:rPr>
        <w:t> 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ոլորտի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արձանագրված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Calibri" w:eastAsia="Times New Roman" w:hAnsi="Calibri" w:cs="Calibri"/>
          <w:sz w:val="24"/>
          <w:szCs w:val="24"/>
          <w:lang w:val="en-US"/>
        </w:rPr>
        <w:t> 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իրավախախտումների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վերաբերյալ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վարչական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վարույթների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հարուցման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տուգանքների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նշանակման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վերաբերյալ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,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աղբահանության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(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)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սանիտարական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մաքրման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վերաբերյալ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բնակիչների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դիմում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>-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բողոքների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հետ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կապված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հարցերով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կազմակերպում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է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ստուգայցեր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և</w:t>
      </w:r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արդյունքների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մասին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զեկուցում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աշխատակազմի</w:t>
      </w:r>
      <w:proofErr w:type="spellEnd"/>
      <w:r w:rsidR="00742559" w:rsidRPr="00B534B4">
        <w:rPr>
          <w:rFonts w:ascii="GHEA Grapalat" w:eastAsia="Times New Roman" w:hAnsi="GHEA Grapalat" w:cs="Sylfaen"/>
          <w:sz w:val="24"/>
          <w:szCs w:val="24"/>
          <w:lang w:val="en-US"/>
        </w:rPr>
        <w:t xml:space="preserve"> </w:t>
      </w:r>
      <w:proofErr w:type="spellStart"/>
      <w:r w:rsidR="00742559" w:rsidRPr="00B534B4">
        <w:rPr>
          <w:rFonts w:ascii="GHEA Grapalat" w:eastAsia="Times New Roman" w:hAnsi="GHEA Grapalat" w:cs="Sylfaen"/>
          <w:sz w:val="24"/>
          <w:szCs w:val="24"/>
          <w:lang w:val="ru-RU"/>
        </w:rPr>
        <w:t>քարտուղարին</w:t>
      </w:r>
      <w:proofErr w:type="spellEnd"/>
      <w:proofErr w:type="gramEnd"/>
    </w:p>
    <w:p w:rsidR="00742559" w:rsidRPr="00B534B4" w:rsidRDefault="00742559" w:rsidP="00742559">
      <w:pPr>
        <w:pStyle w:val="NoSpacing"/>
        <w:jc w:val="both"/>
        <w:rPr>
          <w:rFonts w:ascii="GHEA Grapalat" w:hAnsi="GHEA Grapalat" w:cs="Sylfaen"/>
          <w:sz w:val="24"/>
          <w:szCs w:val="24"/>
          <w:lang w:val="en-US"/>
        </w:rPr>
      </w:pP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   </w:t>
      </w:r>
      <w:r w:rsidR="00061E06" w:rsidRPr="00B534B4">
        <w:rPr>
          <w:rFonts w:ascii="GHEA Grapalat" w:hAnsi="GHEA Grapalat" w:cs="Aharoni"/>
          <w:sz w:val="24"/>
          <w:szCs w:val="24"/>
          <w:lang w:val="en-US"/>
        </w:rPr>
        <w:t xml:space="preserve">    </w:t>
      </w: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լ) </w:t>
      </w:r>
      <w:proofErr w:type="gramStart"/>
      <w:r w:rsidRPr="00B534B4">
        <w:rPr>
          <w:rFonts w:ascii="GHEA Grapalat" w:hAnsi="GHEA Grapalat" w:cs="Sylfaen"/>
          <w:sz w:val="24"/>
          <w:szCs w:val="24"/>
          <w:lang w:val="hy-AM"/>
        </w:rPr>
        <w:t>մասնակցում</w:t>
      </w:r>
      <w:proofErr w:type="gramEnd"/>
      <w:r w:rsidRPr="00B534B4">
        <w:rPr>
          <w:rFonts w:ascii="GHEA Grapalat" w:hAnsi="GHEA Grapalat" w:cs="Sylfaen"/>
          <w:sz w:val="24"/>
          <w:szCs w:val="24"/>
          <w:lang w:val="hy-AM"/>
        </w:rPr>
        <w:t xml:space="preserve"> է ներհամայնքային տրանսպորտի կանոնավոր ուղևորափոխադրումներ 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</w:t>
      </w:r>
      <w:r w:rsidRPr="00B534B4">
        <w:rPr>
          <w:rFonts w:ascii="GHEA Grapalat" w:hAnsi="GHEA Grapalat" w:cs="Sylfaen"/>
          <w:sz w:val="24"/>
          <w:szCs w:val="24"/>
          <w:lang w:val="en-US"/>
        </w:rPr>
        <w:br/>
        <w:t xml:space="preserve">         </w:t>
      </w:r>
      <w:r w:rsidRPr="00B534B4">
        <w:rPr>
          <w:rFonts w:ascii="GHEA Grapalat" w:hAnsi="GHEA Grapalat" w:cs="Sylfaen"/>
          <w:sz w:val="24"/>
          <w:szCs w:val="24"/>
          <w:lang w:val="hy-AM"/>
        </w:rPr>
        <w:t>իրականացնող կազմակերպությունների գործունեության հսկողության աշխատանքներին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,   </w:t>
      </w:r>
      <w:r w:rsidRPr="00B534B4">
        <w:rPr>
          <w:rFonts w:ascii="GHEA Grapalat" w:hAnsi="GHEA Grapalat"/>
          <w:sz w:val="24"/>
          <w:szCs w:val="24"/>
          <w:lang w:val="en-US"/>
        </w:rPr>
        <w:br/>
      </w:r>
      <w:r w:rsidRPr="00B534B4">
        <w:rPr>
          <w:rFonts w:ascii="GHEA Grapalat" w:hAnsi="GHEA Grapalat"/>
          <w:sz w:val="24"/>
          <w:szCs w:val="24"/>
          <w:lang w:val="en-US"/>
        </w:rPr>
        <w:lastRenderedPageBreak/>
        <w:t xml:space="preserve">         </w:t>
      </w:r>
      <w:r w:rsidRPr="00B534B4">
        <w:rPr>
          <w:rFonts w:ascii="GHEA Grapalat" w:hAnsi="GHEA Grapalat" w:cs="Sylfaen"/>
          <w:sz w:val="24"/>
          <w:szCs w:val="24"/>
          <w:lang w:val="hy-AM"/>
        </w:rPr>
        <w:t xml:space="preserve">ներհամայնքային տրանսպորտի կանոնավոր ուղևորափոխադրումներ իրականացնող </w:t>
      </w:r>
      <w:r w:rsidRPr="00B534B4">
        <w:rPr>
          <w:rFonts w:ascii="GHEA Grapalat" w:hAnsi="GHEA Grapalat" w:cs="Sylfaen"/>
          <w:sz w:val="24"/>
          <w:szCs w:val="24"/>
          <w:lang w:val="en-US"/>
        </w:rPr>
        <w:br/>
        <w:t xml:space="preserve">         </w:t>
      </w:r>
      <w:r w:rsidRPr="00B534B4">
        <w:rPr>
          <w:rFonts w:ascii="GHEA Grapalat" w:hAnsi="GHEA Grapalat" w:cs="Sylfaen"/>
          <w:sz w:val="24"/>
          <w:szCs w:val="24"/>
          <w:lang w:val="hy-AM"/>
        </w:rPr>
        <w:t xml:space="preserve">կազմակերպությունների ընտրության մրցույթների կազմակերպման աշխատանքներին և </w:t>
      </w:r>
      <w:r w:rsidRPr="00B534B4">
        <w:rPr>
          <w:rFonts w:ascii="GHEA Grapalat" w:hAnsi="GHEA Grapalat" w:cs="Sylfaen"/>
          <w:sz w:val="24"/>
          <w:szCs w:val="24"/>
          <w:lang w:val="en-US"/>
        </w:rPr>
        <w:br/>
        <w:t xml:space="preserve">         </w:t>
      </w:r>
      <w:r w:rsidRPr="00B534B4">
        <w:rPr>
          <w:rFonts w:ascii="GHEA Grapalat" w:hAnsi="GHEA Grapalat" w:cs="Sylfaen"/>
          <w:sz w:val="24"/>
          <w:szCs w:val="24"/>
          <w:lang w:val="hy-AM"/>
        </w:rPr>
        <w:t xml:space="preserve">աշխատակազմի քարտուղարի հանձնարարությամբ պարբերաբար տեղեկատվություն է </w:t>
      </w:r>
      <w:r w:rsidRPr="00B534B4">
        <w:rPr>
          <w:rFonts w:ascii="GHEA Grapalat" w:hAnsi="GHEA Grapalat" w:cs="Sylfaen"/>
          <w:sz w:val="24"/>
          <w:szCs w:val="24"/>
          <w:lang w:val="en-US"/>
        </w:rPr>
        <w:br/>
        <w:t xml:space="preserve">         </w:t>
      </w:r>
      <w:r w:rsidRPr="00B534B4">
        <w:rPr>
          <w:rFonts w:ascii="GHEA Grapalat" w:hAnsi="GHEA Grapalat" w:cs="Sylfaen"/>
          <w:sz w:val="24"/>
          <w:szCs w:val="24"/>
          <w:lang w:val="hy-AM"/>
        </w:rPr>
        <w:t>ներկայացնում պատկան մարմիններին.</w:t>
      </w:r>
    </w:p>
    <w:p w:rsidR="007263FD" w:rsidRPr="00B534B4" w:rsidRDefault="00742559" w:rsidP="00742559">
      <w:pPr>
        <w:pStyle w:val="NoSpacing"/>
        <w:jc w:val="both"/>
        <w:rPr>
          <w:rFonts w:ascii="GHEA Grapalat" w:hAnsi="GHEA Grapalat"/>
          <w:sz w:val="24"/>
          <w:szCs w:val="24"/>
          <w:lang w:val="en-US"/>
        </w:rPr>
      </w:pP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      </w:t>
      </w:r>
      <w:r w:rsidR="008566C4" w:rsidRPr="00B534B4">
        <w:rPr>
          <w:rFonts w:ascii="GHEA Grapalat" w:hAnsi="GHEA Grapalat" w:cs="Sylfaen"/>
          <w:sz w:val="24"/>
          <w:szCs w:val="24"/>
          <w:lang w:val="hy-AM"/>
        </w:rPr>
        <w:t>խ</w:t>
      </w:r>
      <w:r w:rsidRPr="00B534B4">
        <w:rPr>
          <w:rFonts w:ascii="GHEA Grapalat" w:hAnsi="GHEA Grapalat" w:cs="Sylfaen"/>
          <w:sz w:val="24"/>
          <w:szCs w:val="24"/>
          <w:lang w:val="en-US"/>
        </w:rPr>
        <w:t xml:space="preserve">) </w:t>
      </w:r>
      <w:proofErr w:type="spellStart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>մասնակցում</w:t>
      </w:r>
      <w:proofErr w:type="spellEnd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 xml:space="preserve"> է </w:t>
      </w:r>
      <w:proofErr w:type="spellStart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>աշխատակազմի</w:t>
      </w:r>
      <w:proofErr w:type="spellEnd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>աշխատանքային</w:t>
      </w:r>
      <w:proofErr w:type="spellEnd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>ծրագրերի</w:t>
      </w:r>
      <w:proofErr w:type="spellEnd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Aharoni"/>
          <w:sz w:val="24"/>
          <w:szCs w:val="24"/>
          <w:lang w:val="en-US"/>
        </w:rPr>
        <w:t>մշակմանը</w:t>
      </w:r>
      <w:proofErr w:type="spellEnd"/>
    </w:p>
    <w:p w:rsidR="007263FD" w:rsidRPr="00B534B4" w:rsidRDefault="00742559" w:rsidP="007263FD">
      <w:pPr>
        <w:pStyle w:val="BodyTextIndent2"/>
        <w:ind w:left="851" w:hanging="851"/>
        <w:jc w:val="left"/>
        <w:rPr>
          <w:rFonts w:ascii="GHEA Grapalat" w:hAnsi="GHEA Grapalat"/>
          <w:sz w:val="24"/>
          <w:lang w:val="en-US"/>
        </w:rPr>
      </w:pPr>
      <w:r w:rsidRPr="00B534B4">
        <w:rPr>
          <w:rFonts w:ascii="GHEA Grapalat" w:hAnsi="GHEA Grapalat" w:cs="Aharoni"/>
          <w:sz w:val="24"/>
          <w:lang w:val="en-US"/>
        </w:rPr>
        <w:t xml:space="preserve">      </w:t>
      </w:r>
      <w:r w:rsidR="00061E06" w:rsidRPr="00B534B4">
        <w:rPr>
          <w:rFonts w:ascii="GHEA Grapalat" w:hAnsi="GHEA Grapalat" w:cs="Aharoni"/>
          <w:sz w:val="24"/>
          <w:lang w:val="hy-AM"/>
        </w:rPr>
        <w:t>ծ</w:t>
      </w:r>
      <w:r w:rsidR="007263FD" w:rsidRPr="00B534B4">
        <w:rPr>
          <w:rFonts w:ascii="GHEA Grapalat" w:hAnsi="GHEA Grapalat" w:cs="Aharoni"/>
          <w:sz w:val="24"/>
          <w:lang w:val="en-US"/>
        </w:rPr>
        <w:t xml:space="preserve">)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կատարում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է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աշխատակազմի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քարտուղարի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կողմից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տրված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այլ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հանձնարարություններ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>,</w:t>
      </w:r>
      <w:r w:rsidR="007263FD" w:rsidRPr="00B534B4">
        <w:rPr>
          <w:rFonts w:ascii="GHEA Grapalat" w:hAnsi="GHEA Grapalat"/>
          <w:sz w:val="24"/>
          <w:lang w:val="en-US"/>
        </w:rPr>
        <w:t xml:space="preserve">   </w:t>
      </w:r>
      <w:proofErr w:type="spellStart"/>
      <w:r w:rsidR="007263FD" w:rsidRPr="00B534B4">
        <w:rPr>
          <w:rFonts w:ascii="GHEA Grapalat" w:hAnsi="GHEA Grapalat" w:cs="Sylfaen"/>
          <w:sz w:val="24"/>
        </w:rPr>
        <w:t>աշխատակազմի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քարտուղարին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կիսամյակը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մեկ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ներկայացնում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r w:rsidR="007263FD" w:rsidRPr="00B534B4">
        <w:rPr>
          <w:rFonts w:ascii="GHEA Grapalat" w:hAnsi="GHEA Grapalat" w:cs="Sylfaen"/>
          <w:sz w:val="24"/>
        </w:rPr>
        <w:t>է</w:t>
      </w:r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հաշվետվություն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իր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կատարած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աշխատանքների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 xml:space="preserve"> </w:t>
      </w:r>
      <w:proofErr w:type="spellStart"/>
      <w:r w:rsidR="007263FD" w:rsidRPr="00B534B4">
        <w:rPr>
          <w:rFonts w:ascii="GHEA Grapalat" w:hAnsi="GHEA Grapalat" w:cs="Sylfaen"/>
          <w:sz w:val="24"/>
        </w:rPr>
        <w:t>մասին</w:t>
      </w:r>
      <w:proofErr w:type="spellEnd"/>
      <w:r w:rsidR="007263FD" w:rsidRPr="00B534B4">
        <w:rPr>
          <w:rFonts w:ascii="GHEA Grapalat" w:hAnsi="GHEA Grapalat"/>
          <w:sz w:val="24"/>
          <w:lang w:val="en-US"/>
        </w:rPr>
        <w:t>:</w:t>
      </w:r>
    </w:p>
    <w:p w:rsidR="007263FD" w:rsidRPr="00B534B4" w:rsidRDefault="00742559" w:rsidP="00742559">
      <w:pPr>
        <w:pStyle w:val="BodyTextIndent2"/>
        <w:ind w:left="0"/>
        <w:jc w:val="left"/>
        <w:rPr>
          <w:rFonts w:ascii="GHEA Grapalat" w:hAnsi="GHEA Grapalat" w:cs="Aharoni"/>
          <w:sz w:val="24"/>
          <w:lang w:val="en-US"/>
        </w:rPr>
      </w:pPr>
      <w:r w:rsidRPr="00B534B4">
        <w:rPr>
          <w:rFonts w:ascii="GHEA Grapalat" w:hAnsi="GHEA Grapalat"/>
          <w:sz w:val="24"/>
          <w:lang w:val="en-US"/>
        </w:rPr>
        <w:t xml:space="preserve">      </w:t>
      </w:r>
      <w:r w:rsidR="00061E06" w:rsidRPr="00B534B4">
        <w:rPr>
          <w:rFonts w:ascii="GHEA Grapalat" w:hAnsi="GHEA Grapalat"/>
          <w:sz w:val="24"/>
          <w:lang w:val="hy-AM"/>
        </w:rPr>
        <w:t>կ</w:t>
      </w:r>
      <w:r w:rsidR="007263FD" w:rsidRPr="00B534B4">
        <w:rPr>
          <w:rFonts w:ascii="GHEA Grapalat" w:hAnsi="GHEA Grapalat"/>
          <w:sz w:val="24"/>
          <w:lang w:val="en-US"/>
        </w:rPr>
        <w:t xml:space="preserve">) </w:t>
      </w:r>
      <w:r w:rsidR="007263FD" w:rsidRPr="00B534B4">
        <w:rPr>
          <w:rFonts w:ascii="GHEA Grapalat" w:hAnsi="GHEA Grapalat" w:cs="Aharoni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ունի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օրենքով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,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այլ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իրավական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ակտերով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նախատեսված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այլ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իրավունքներ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 xml:space="preserve"> (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սոցիալական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lang w:val="en-US"/>
        </w:rPr>
        <w:br/>
        <w:t xml:space="preserve">          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երաշխիքներ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)</w:t>
      </w:r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r w:rsidR="007263FD" w:rsidRPr="00B534B4">
        <w:rPr>
          <w:rStyle w:val="5"/>
          <w:rFonts w:ascii="GHEA Grapalat" w:hAnsi="GHEA Grapalat" w:cs="Sylfaen"/>
          <w:sz w:val="24"/>
        </w:rPr>
        <w:t>և</w:t>
      </w:r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կրում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r w:rsidR="007263FD" w:rsidRPr="00B534B4">
        <w:rPr>
          <w:rStyle w:val="5"/>
          <w:rFonts w:ascii="GHEA Grapalat" w:hAnsi="GHEA Grapalat" w:cs="Sylfaen"/>
          <w:sz w:val="24"/>
        </w:rPr>
        <w:t>է</w:t>
      </w:r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այդ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ակտերով</w:t>
      </w:r>
      <w:proofErr w:type="spellEnd"/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նախատեսված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այլ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 xml:space="preserve"> </w:t>
      </w:r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 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</w:rPr>
        <w:t>պարտականություններ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sz w:val="24"/>
          <w:lang w:val="en-US"/>
        </w:rPr>
        <w:br/>
        <w:t xml:space="preserve">           </w:t>
      </w:r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(</w:t>
      </w:r>
      <w:proofErr w:type="spellStart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սահմանափակումներ</w:t>
      </w:r>
      <w:proofErr w:type="spellEnd"/>
      <w:r w:rsidR="007263FD" w:rsidRPr="00B534B4">
        <w:rPr>
          <w:rStyle w:val="5"/>
          <w:rFonts w:ascii="GHEA Grapalat" w:hAnsi="GHEA Grapalat" w:cs="Sylfaen"/>
          <w:sz w:val="24"/>
          <w:lang w:val="en-US"/>
        </w:rPr>
        <w:t>)</w:t>
      </w:r>
      <w:r w:rsidR="007263FD" w:rsidRPr="00B534B4">
        <w:rPr>
          <w:rStyle w:val="5"/>
          <w:rFonts w:ascii="GHEA Grapalat" w:hAnsi="GHEA Grapalat" w:cs="Courier New"/>
          <w:sz w:val="24"/>
          <w:lang w:val="en-US"/>
        </w:rPr>
        <w:t xml:space="preserve">:  </w:t>
      </w:r>
    </w:p>
    <w:p w:rsidR="007263FD" w:rsidRPr="00B534B4" w:rsidRDefault="007263FD" w:rsidP="007263FD">
      <w:pPr>
        <w:pStyle w:val="BodyTextIndent2"/>
        <w:jc w:val="left"/>
        <w:rPr>
          <w:rFonts w:ascii="GHEA Grapalat" w:hAnsi="GHEA Grapalat" w:cs="Aharoni"/>
          <w:sz w:val="24"/>
          <w:lang w:val="en-US"/>
        </w:rPr>
      </w:pPr>
    </w:p>
    <w:p w:rsidR="007263FD" w:rsidRPr="00B534B4" w:rsidRDefault="007263FD" w:rsidP="007263FD">
      <w:pPr>
        <w:ind w:left="709" w:hanging="709"/>
        <w:jc w:val="both"/>
        <w:rPr>
          <w:rStyle w:val="5"/>
          <w:rFonts w:ascii="GHEA Grapalat" w:hAnsi="GHEA Grapalat" w:cs="Aharoni"/>
          <w:sz w:val="24"/>
          <w:szCs w:val="24"/>
          <w:lang w:val="en-US"/>
        </w:rPr>
      </w:pPr>
      <w:r w:rsidRPr="00B534B4">
        <w:rPr>
          <w:rFonts w:ascii="GHEA Grapalat" w:hAnsi="GHEA Grapalat" w:cs="Aharoni"/>
          <w:sz w:val="24"/>
          <w:szCs w:val="24"/>
          <w:lang w:val="en-US"/>
        </w:rPr>
        <w:t xml:space="preserve">             </w:t>
      </w:r>
      <w:r w:rsidRPr="00B534B4">
        <w:rPr>
          <w:rFonts w:ascii="GHEA Grapalat" w:hAnsi="GHEA Grapalat"/>
          <w:sz w:val="24"/>
          <w:szCs w:val="24"/>
          <w:lang w:val="en-US"/>
        </w:rPr>
        <w:t xml:space="preserve">  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IV.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ՀԱՄԱՅՆՔԱՅԻՆ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ԾԱՌԱՅՈՒԹՅԱՆ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ԴԱՍԱՅԻՆ</w:t>
      </w:r>
      <w:r w:rsidRPr="00B534B4">
        <w:rPr>
          <w:rStyle w:val="5"/>
          <w:rFonts w:ascii="GHEA Grapalat" w:hAnsi="GHEA Grapalat" w:cs="Courier New"/>
          <w:b/>
          <w:sz w:val="24"/>
          <w:szCs w:val="24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  <w:b/>
          <w:sz w:val="24"/>
          <w:szCs w:val="24"/>
        </w:rPr>
        <w:t>ԱՍՏԻՃԱՆԸ</w:t>
      </w:r>
    </w:p>
    <w:p w:rsidR="007263FD" w:rsidRPr="00B534B4" w:rsidRDefault="007263FD" w:rsidP="00742559">
      <w:pPr>
        <w:pStyle w:val="ListParagraph"/>
        <w:numPr>
          <w:ilvl w:val="0"/>
          <w:numId w:val="2"/>
        </w:numPr>
        <w:jc w:val="both"/>
        <w:rPr>
          <w:rFonts w:ascii="GHEA Grapalat" w:hAnsi="GHEA Grapalat" w:cs="Courier New"/>
          <w:lang w:val="en-US"/>
        </w:rPr>
      </w:pPr>
      <w:proofErr w:type="spellStart"/>
      <w:r w:rsidRPr="00B534B4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մասնագետին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օրենքով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սահմանված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կարգով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շնորհվում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r w:rsidRPr="00B534B4">
        <w:rPr>
          <w:rStyle w:val="5"/>
          <w:rFonts w:ascii="GHEA Grapalat" w:hAnsi="GHEA Grapalat" w:cs="Sylfaen"/>
        </w:rPr>
        <w:t>է</w:t>
      </w:r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Հայաստանի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Հանրապետության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համայնքային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ծառայության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առաջին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դասի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կրտսեր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ծառայողի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դասային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աստիճան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ինչպես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նաև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`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ավելի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բարձր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` </w:t>
      </w:r>
      <w:proofErr w:type="spellStart"/>
      <w:r w:rsidRPr="00B534B4">
        <w:rPr>
          <w:rStyle w:val="5"/>
          <w:rFonts w:ascii="GHEA Grapalat" w:hAnsi="GHEA Grapalat" w:cs="Sylfaen"/>
        </w:rPr>
        <w:t>Հայաստանի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Հանրապետության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համայնքային</w:t>
      </w:r>
      <w:proofErr w:type="spellEnd"/>
      <w:r w:rsidRPr="00B534B4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</w:rPr>
        <w:t>ծառայության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երրորդ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դասի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առաջատար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ծառայողի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դասային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B534B4">
        <w:rPr>
          <w:rStyle w:val="5"/>
          <w:rFonts w:ascii="GHEA Grapalat" w:hAnsi="GHEA Grapalat" w:cs="Sylfaen"/>
          <w:lang w:val="en-US"/>
        </w:rPr>
        <w:t>աստիճան</w:t>
      </w:r>
      <w:proofErr w:type="spellEnd"/>
      <w:r w:rsidRPr="00B534B4">
        <w:rPr>
          <w:rStyle w:val="5"/>
          <w:rFonts w:ascii="GHEA Grapalat" w:hAnsi="GHEA Grapalat" w:cs="Sylfaen"/>
          <w:lang w:val="en-US"/>
        </w:rPr>
        <w:t>:</w:t>
      </w:r>
    </w:p>
    <w:p w:rsidR="007263FD" w:rsidRPr="00B534B4" w:rsidRDefault="007263FD" w:rsidP="007263FD">
      <w:pPr>
        <w:jc w:val="right"/>
        <w:rPr>
          <w:rFonts w:ascii="GHEA Grapalat" w:hAnsi="GHEA Grapalat" w:cs="Aharoni"/>
          <w:sz w:val="24"/>
          <w:szCs w:val="24"/>
          <w:lang w:val="en-US"/>
        </w:rPr>
      </w:pPr>
    </w:p>
    <w:p w:rsidR="007263FD" w:rsidRPr="00B534B4" w:rsidRDefault="007263FD" w:rsidP="007263FD">
      <w:pPr>
        <w:jc w:val="right"/>
        <w:rPr>
          <w:rFonts w:ascii="GHEA Grapalat" w:hAnsi="GHEA Grapalat" w:cs="Aharoni"/>
          <w:sz w:val="24"/>
          <w:szCs w:val="24"/>
          <w:lang w:val="en-US"/>
        </w:rPr>
      </w:pPr>
    </w:p>
    <w:p w:rsidR="007263FD" w:rsidRPr="00B534B4" w:rsidRDefault="007263FD" w:rsidP="007263FD">
      <w:pPr>
        <w:pStyle w:val="BodyTextIndent2"/>
        <w:jc w:val="both"/>
        <w:rPr>
          <w:rFonts w:ascii="GHEA Grapalat" w:hAnsi="GHEA Grapalat" w:cs="Aharoni"/>
          <w:sz w:val="24"/>
          <w:lang w:val="en-US"/>
        </w:rPr>
      </w:pPr>
    </w:p>
    <w:p w:rsidR="007263FD" w:rsidRPr="00B534B4" w:rsidRDefault="007263FD" w:rsidP="007263FD">
      <w:pPr>
        <w:jc w:val="center"/>
        <w:rPr>
          <w:rFonts w:ascii="GHEA Grapalat" w:hAnsi="GHEA Grapalat" w:cs="Aharoni"/>
          <w:b/>
          <w:i/>
          <w:sz w:val="24"/>
          <w:szCs w:val="24"/>
          <w:lang w:val="en-US"/>
        </w:rPr>
      </w:pPr>
      <w:r w:rsidRPr="00B534B4">
        <w:rPr>
          <w:rFonts w:ascii="GHEA Grapalat" w:hAnsi="GHEA Grapalat" w:cs="Aharoni"/>
          <w:b/>
          <w:i/>
          <w:sz w:val="24"/>
          <w:szCs w:val="24"/>
          <w:lang w:val="en-US"/>
        </w:rPr>
        <w:t xml:space="preserve">ԱՇԽԱՏԱԿԱԶՄԻ ՔԱՐՏՈՒՂԱՐ`                           Գ. ԹԱԴԵՎՈՍՅԱՆ     </w:t>
      </w:r>
    </w:p>
    <w:bookmarkEnd w:id="0"/>
    <w:p w:rsidR="007263FD" w:rsidRPr="00B534B4" w:rsidRDefault="007263FD">
      <w:pPr>
        <w:rPr>
          <w:rFonts w:ascii="GHEA Grapalat" w:hAnsi="GHEA Grapalat" w:cs="Sylfaen"/>
          <w:sz w:val="24"/>
          <w:szCs w:val="24"/>
          <w:lang w:val="en-US"/>
        </w:rPr>
      </w:pPr>
    </w:p>
    <w:sectPr w:rsidR="007263FD" w:rsidRPr="00B534B4" w:rsidSect="007263FD">
      <w:pgSz w:w="11906" w:h="16838"/>
      <w:pgMar w:top="567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haroni">
    <w:panose1 w:val="00000000000000000000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n AMU">
    <w:charset w:val="CC"/>
    <w:family w:val="auto"/>
    <w:pitch w:val="variable"/>
    <w:sig w:usb0="A4000EEF" w:usb1="5000000B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37FFB"/>
    <w:multiLevelType w:val="hybridMultilevel"/>
    <w:tmpl w:val="5DE0ECB8"/>
    <w:lvl w:ilvl="0" w:tplc="B1547F2C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317E5"/>
    <w:multiLevelType w:val="hybridMultilevel"/>
    <w:tmpl w:val="8E76C872"/>
    <w:lvl w:ilvl="0" w:tplc="90F0EA8C">
      <w:start w:val="12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690"/>
    <w:rsid w:val="00061E06"/>
    <w:rsid w:val="00485690"/>
    <w:rsid w:val="004A63C3"/>
    <w:rsid w:val="005D765A"/>
    <w:rsid w:val="007263FD"/>
    <w:rsid w:val="00742559"/>
    <w:rsid w:val="008469D4"/>
    <w:rsid w:val="008566C4"/>
    <w:rsid w:val="00911CF9"/>
    <w:rsid w:val="00945AC6"/>
    <w:rsid w:val="00B534B4"/>
    <w:rsid w:val="00D017BB"/>
    <w:rsid w:val="00DF3D6A"/>
    <w:rsid w:val="00FC6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65D982-D1F3-40F4-A484-35C1D29A5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F3D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5">
    <w:name w:val="Основной текст (5)"/>
    <w:rsid w:val="004A63C3"/>
  </w:style>
  <w:style w:type="paragraph" w:styleId="BodyTextIndent2">
    <w:name w:val="Body Text Indent 2"/>
    <w:basedOn w:val="Normal"/>
    <w:link w:val="BodyTextIndent2Char"/>
    <w:rsid w:val="004A63C3"/>
    <w:pPr>
      <w:spacing w:after="0" w:line="240" w:lineRule="auto"/>
      <w:ind w:left="720"/>
      <w:jc w:val="center"/>
    </w:pPr>
    <w:rPr>
      <w:rFonts w:ascii="Arial Armenian" w:eastAsia="Times New Roman" w:hAnsi="Arial Armenian" w:cs="Times New Roman"/>
      <w:sz w:val="20"/>
      <w:szCs w:val="24"/>
      <w:lang w:val="ru-RU"/>
    </w:rPr>
  </w:style>
  <w:style w:type="character" w:customStyle="1" w:styleId="BodyTextIndent2Char">
    <w:name w:val="Body Text Indent 2 Char"/>
    <w:basedOn w:val="DefaultParagraphFont"/>
    <w:link w:val="BodyTextIndent2"/>
    <w:rsid w:val="004A63C3"/>
    <w:rPr>
      <w:rFonts w:ascii="Arial Armenian" w:eastAsia="Times New Roman" w:hAnsi="Arial Armenian" w:cs="Times New Roman"/>
      <w:sz w:val="20"/>
      <w:szCs w:val="24"/>
      <w:lang w:val="ru-RU"/>
    </w:rPr>
  </w:style>
  <w:style w:type="character" w:styleId="Emphasis">
    <w:name w:val="Emphasis"/>
    <w:basedOn w:val="DefaultParagraphFont"/>
    <w:uiPriority w:val="20"/>
    <w:qFormat/>
    <w:rsid w:val="004A63C3"/>
    <w:rPr>
      <w:i/>
      <w:iCs/>
    </w:rPr>
  </w:style>
  <w:style w:type="character" w:customStyle="1" w:styleId="1">
    <w:name w:val="Основной текст1"/>
    <w:rsid w:val="007263FD"/>
    <w:rPr>
      <w:rFonts w:ascii="Tahoma" w:hAnsi="Tahoma"/>
      <w:sz w:val="16"/>
      <w:szCs w:val="16"/>
      <w:lang w:bidi="ar-SA"/>
    </w:rPr>
  </w:style>
  <w:style w:type="paragraph" w:styleId="BodyText">
    <w:name w:val="Body Text"/>
    <w:basedOn w:val="Normal"/>
    <w:link w:val="BodyTextChar"/>
    <w:rsid w:val="007263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Char">
    <w:name w:val="Body Text Char"/>
    <w:basedOn w:val="DefaultParagraphFont"/>
    <w:link w:val="BodyText"/>
    <w:rsid w:val="007263F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2">
    <w:name w:val="Body Text 2"/>
    <w:basedOn w:val="Normal"/>
    <w:link w:val="BodyText2Char"/>
    <w:rsid w:val="007263F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2Char">
    <w:name w:val="Body Text 2 Char"/>
    <w:basedOn w:val="DefaultParagraphFont"/>
    <w:link w:val="BodyText2"/>
    <w:rsid w:val="007263F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№1"/>
    <w:rsid w:val="007263FD"/>
  </w:style>
  <w:style w:type="paragraph" w:styleId="ListParagraph">
    <w:name w:val="List Paragraph"/>
    <w:basedOn w:val="Normal"/>
    <w:uiPriority w:val="34"/>
    <w:qFormat/>
    <w:rsid w:val="007263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NoSpacing">
    <w:name w:val="No Spacing"/>
    <w:uiPriority w:val="1"/>
    <w:qFormat/>
    <w:rsid w:val="00742559"/>
    <w:pPr>
      <w:spacing w:after="0" w:line="240" w:lineRule="auto"/>
    </w:pPr>
    <w:rPr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1434</Words>
  <Characters>8176</Characters>
  <Application>Microsoft Office Word</Application>
  <DocSecurity>0</DocSecurity>
  <Lines>68</Lines>
  <Paragraphs>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Zemfira Sargsyan</dc:creator>
  <cp:lastModifiedBy>USER</cp:lastModifiedBy>
  <cp:revision>11</cp:revision>
  <cp:lastPrinted>2022-02-14T09:42:00Z</cp:lastPrinted>
  <dcterms:created xsi:type="dcterms:W3CDTF">2022-02-13T13:47:00Z</dcterms:created>
  <dcterms:modified xsi:type="dcterms:W3CDTF">2022-02-14T13:03:00Z</dcterms:modified>
</cp:coreProperties>
</file>